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ABCE5" w14:textId="0BC0A147" w:rsidR="007551B6" w:rsidRPr="00FC50CE" w:rsidRDefault="008D122F" w:rsidP="00C166D2">
      <w:pPr>
        <w:pStyle w:val="Title"/>
        <w:rPr>
          <w:color w:val="EE0000"/>
        </w:rPr>
      </w:pPr>
      <w:r>
        <w:t xml:space="preserve">Job Description: </w:t>
      </w:r>
      <w:r w:rsidR="00700B8B">
        <w:t xml:space="preserve"> </w:t>
      </w:r>
      <w:r w:rsidR="00FC50CE" w:rsidRPr="00E55759">
        <w:rPr>
          <w:color w:val="7030A0"/>
        </w:rPr>
        <w:t>Breastfeeding Network Peer Supporter</w:t>
      </w:r>
      <w:r w:rsidR="00B54363">
        <w:rPr>
          <w:color w:val="7030A0"/>
        </w:rPr>
        <w:t xml:space="preserve"> -</w:t>
      </w:r>
      <w:r w:rsidR="00FC50CE" w:rsidRPr="00E55759">
        <w:rPr>
          <w:color w:val="7030A0"/>
        </w:rPr>
        <w:t xml:space="preserve"> Isle of Wight</w:t>
      </w:r>
    </w:p>
    <w:p w14:paraId="3D5042DC" w14:textId="4EC9BD4B" w:rsidR="00B339E3" w:rsidRDefault="00B339E3" w:rsidP="00B339E3">
      <w:pPr>
        <w:pStyle w:val="paragraph"/>
        <w:spacing w:before="0" w:beforeAutospacing="0" w:after="0" w:afterAutospacing="0"/>
        <w:textAlignment w:val="baseline"/>
        <w:rPr>
          <w:rStyle w:val="eop"/>
          <w:rFonts w:ascii="Arial" w:hAnsi="Arial" w:cs="Arial"/>
          <w:sz w:val="28"/>
          <w:szCs w:val="28"/>
        </w:rPr>
      </w:pPr>
      <w:r w:rsidRPr="00CA2B85">
        <w:rPr>
          <w:rStyle w:val="normaltextrun"/>
          <w:rFonts w:ascii="Arial" w:hAnsi="Arial" w:cs="Arial"/>
          <w:sz w:val="28"/>
          <w:szCs w:val="28"/>
        </w:rPr>
        <w:t>Background of post</w:t>
      </w:r>
      <w:r w:rsidRPr="00CA2B85">
        <w:rPr>
          <w:rStyle w:val="eop"/>
          <w:rFonts w:ascii="Arial" w:hAnsi="Arial" w:cs="Arial"/>
          <w:sz w:val="28"/>
          <w:szCs w:val="28"/>
        </w:rPr>
        <w:t> </w:t>
      </w:r>
    </w:p>
    <w:p w14:paraId="2C6FB718" w14:textId="77777777" w:rsidR="003820A9" w:rsidRPr="00AE1172" w:rsidRDefault="003820A9" w:rsidP="00B339E3">
      <w:pPr>
        <w:pStyle w:val="paragraph"/>
        <w:spacing w:before="0" w:beforeAutospacing="0" w:after="0" w:afterAutospacing="0"/>
        <w:textAlignment w:val="baseline"/>
        <w:rPr>
          <w:rStyle w:val="eop"/>
          <w:rFonts w:ascii="Arial" w:hAnsi="Arial" w:cs="Arial"/>
          <w:color w:val="000000" w:themeColor="text1"/>
          <w:sz w:val="28"/>
          <w:szCs w:val="28"/>
        </w:rPr>
      </w:pPr>
    </w:p>
    <w:p w14:paraId="1B407BA9" w14:textId="162ECE97" w:rsidR="006951EA" w:rsidRPr="00F925CE" w:rsidRDefault="00EF6D68" w:rsidP="006951EA">
      <w:pPr>
        <w:shd w:val="clear" w:color="auto" w:fill="FFFFFF"/>
        <w:spacing w:after="100" w:afterAutospacing="1" w:line="240" w:lineRule="auto"/>
        <w:rPr>
          <w:rFonts w:ascii="Arial" w:eastAsia="Times New Roman" w:hAnsi="Arial" w:cs="Arial"/>
          <w:color w:val="000000" w:themeColor="text1"/>
          <w:lang w:eastAsia="en-GB"/>
        </w:rPr>
      </w:pPr>
      <w:r w:rsidRPr="00F925CE">
        <w:rPr>
          <w:rFonts w:ascii="Arial" w:eastAsia="Times New Roman" w:hAnsi="Arial" w:cs="Arial"/>
          <w:color w:val="000000" w:themeColor="text1"/>
          <w:lang w:eastAsia="en-GB"/>
        </w:rPr>
        <w:t xml:space="preserve">After a successful period of </w:t>
      </w:r>
      <w:r w:rsidR="003E1454" w:rsidRPr="00F925CE">
        <w:rPr>
          <w:rFonts w:ascii="Arial" w:eastAsia="Times New Roman" w:hAnsi="Arial" w:cs="Arial"/>
          <w:color w:val="000000" w:themeColor="text1"/>
          <w:lang w:eastAsia="en-GB"/>
        </w:rPr>
        <w:t xml:space="preserve">introducing the Breastfeeding Friendly Scheme on the Isle of Wight </w:t>
      </w:r>
      <w:r w:rsidR="00615FE3" w:rsidRPr="00F925CE">
        <w:rPr>
          <w:rFonts w:ascii="Arial" w:eastAsia="Times New Roman" w:hAnsi="Arial" w:cs="Arial"/>
          <w:color w:val="000000" w:themeColor="text1"/>
          <w:lang w:eastAsia="en-GB"/>
        </w:rPr>
        <w:t>t</w:t>
      </w:r>
      <w:r w:rsidR="00B73E6C" w:rsidRPr="00F925CE">
        <w:rPr>
          <w:rFonts w:ascii="Arial" w:eastAsia="Times New Roman" w:hAnsi="Arial" w:cs="Arial"/>
          <w:color w:val="000000" w:themeColor="text1"/>
          <w:lang w:eastAsia="en-GB"/>
        </w:rPr>
        <w:t xml:space="preserve">he Breastfeeding Network </w:t>
      </w:r>
      <w:r w:rsidR="00F841A6">
        <w:rPr>
          <w:rFonts w:ascii="Arial" w:eastAsia="Times New Roman" w:hAnsi="Arial" w:cs="Arial"/>
          <w:color w:val="000000" w:themeColor="text1"/>
          <w:lang w:eastAsia="en-GB"/>
        </w:rPr>
        <w:t>has been</w:t>
      </w:r>
      <w:r w:rsidR="00B73E6C" w:rsidRPr="00F925CE">
        <w:rPr>
          <w:rFonts w:ascii="Arial" w:eastAsia="Times New Roman" w:hAnsi="Arial" w:cs="Arial"/>
          <w:color w:val="000000" w:themeColor="text1"/>
          <w:lang w:eastAsia="en-GB"/>
        </w:rPr>
        <w:t xml:space="preserve"> commissioned by Public Health</w:t>
      </w:r>
      <w:r w:rsidR="00036841" w:rsidRPr="00F925CE">
        <w:rPr>
          <w:rFonts w:ascii="Arial" w:eastAsia="Times New Roman" w:hAnsi="Arial" w:cs="Arial"/>
          <w:color w:val="000000" w:themeColor="text1"/>
          <w:lang w:eastAsia="en-GB"/>
        </w:rPr>
        <w:t xml:space="preserve"> Isle of Wight</w:t>
      </w:r>
      <w:r w:rsidR="00B73E6C" w:rsidRPr="00F925CE">
        <w:rPr>
          <w:rFonts w:ascii="Arial" w:eastAsia="Times New Roman" w:hAnsi="Arial" w:cs="Arial"/>
          <w:color w:val="000000" w:themeColor="text1"/>
          <w:lang w:eastAsia="en-GB"/>
        </w:rPr>
        <w:t xml:space="preserve"> </w:t>
      </w:r>
      <w:r w:rsidR="00015FE4" w:rsidRPr="00F925CE">
        <w:rPr>
          <w:rFonts w:ascii="Arial" w:eastAsia="Times New Roman" w:hAnsi="Arial" w:cs="Arial"/>
          <w:color w:val="000000" w:themeColor="text1"/>
          <w:lang w:eastAsia="en-GB"/>
        </w:rPr>
        <w:t>to</w:t>
      </w:r>
      <w:r w:rsidR="006951EA" w:rsidRPr="00F925CE">
        <w:rPr>
          <w:rFonts w:ascii="Arial" w:eastAsia="Times New Roman" w:hAnsi="Arial" w:cs="Arial"/>
          <w:color w:val="000000" w:themeColor="text1"/>
          <w:lang w:eastAsia="en-GB"/>
        </w:rPr>
        <w:t>:</w:t>
      </w:r>
    </w:p>
    <w:p w14:paraId="732517A5" w14:textId="64BE71ED" w:rsidR="006951EA" w:rsidRPr="00F925CE" w:rsidRDefault="006951EA" w:rsidP="00D25641">
      <w:pPr>
        <w:pStyle w:val="ListParagraph"/>
        <w:numPr>
          <w:ilvl w:val="0"/>
          <w:numId w:val="32"/>
        </w:numPr>
        <w:shd w:val="clear" w:color="auto" w:fill="FFFFFF"/>
        <w:spacing w:after="100" w:afterAutospacing="1" w:line="240" w:lineRule="auto"/>
        <w:rPr>
          <w:rFonts w:ascii="Arial" w:eastAsia="Times New Roman" w:hAnsi="Arial" w:cs="Arial"/>
          <w:color w:val="000000" w:themeColor="text1"/>
          <w:lang w:eastAsia="en-GB"/>
        </w:rPr>
      </w:pPr>
      <w:r w:rsidRPr="00F925CE">
        <w:rPr>
          <w:rFonts w:ascii="Arial" w:eastAsia="Times New Roman" w:hAnsi="Arial" w:cs="Arial"/>
          <w:color w:val="000000" w:themeColor="text1"/>
          <w:lang w:eastAsia="en-GB"/>
        </w:rPr>
        <w:t xml:space="preserve">Support the transition of the </w:t>
      </w:r>
      <w:r w:rsidR="0008378A" w:rsidRPr="00F925CE">
        <w:rPr>
          <w:rFonts w:ascii="Arial" w:eastAsia="Times New Roman" w:hAnsi="Arial" w:cs="Arial"/>
          <w:color w:val="000000" w:themeColor="text1"/>
          <w:lang w:eastAsia="en-GB"/>
        </w:rPr>
        <w:t>B</w:t>
      </w:r>
      <w:r w:rsidRPr="00F925CE">
        <w:rPr>
          <w:rFonts w:ascii="Arial" w:eastAsia="Times New Roman" w:hAnsi="Arial" w:cs="Arial"/>
          <w:color w:val="000000" w:themeColor="text1"/>
          <w:lang w:eastAsia="en-GB"/>
        </w:rPr>
        <w:t xml:space="preserve">reastfeeding </w:t>
      </w:r>
      <w:r w:rsidR="0008378A" w:rsidRPr="00F925CE">
        <w:rPr>
          <w:rFonts w:ascii="Arial" w:eastAsia="Times New Roman" w:hAnsi="Arial" w:cs="Arial"/>
          <w:color w:val="000000" w:themeColor="text1"/>
          <w:lang w:eastAsia="en-GB"/>
        </w:rPr>
        <w:t>F</w:t>
      </w:r>
      <w:r w:rsidRPr="00F925CE">
        <w:rPr>
          <w:rFonts w:ascii="Arial" w:eastAsia="Times New Roman" w:hAnsi="Arial" w:cs="Arial"/>
          <w:color w:val="000000" w:themeColor="text1"/>
          <w:lang w:eastAsia="en-GB"/>
        </w:rPr>
        <w:t xml:space="preserve">riendly </w:t>
      </w:r>
      <w:r w:rsidR="0008378A" w:rsidRPr="00F925CE">
        <w:rPr>
          <w:rFonts w:ascii="Arial" w:eastAsia="Times New Roman" w:hAnsi="Arial" w:cs="Arial"/>
          <w:color w:val="000000" w:themeColor="text1"/>
          <w:lang w:eastAsia="en-GB"/>
        </w:rPr>
        <w:t>S</w:t>
      </w:r>
      <w:r w:rsidRPr="00F925CE">
        <w:rPr>
          <w:rFonts w:ascii="Arial" w:eastAsia="Times New Roman" w:hAnsi="Arial" w:cs="Arial"/>
          <w:color w:val="000000" w:themeColor="text1"/>
          <w:lang w:eastAsia="en-GB"/>
        </w:rPr>
        <w:t>cheme to a self-sign-up process, by creating an online training vide</w:t>
      </w:r>
      <w:r w:rsidR="00077149" w:rsidRPr="00F925CE">
        <w:rPr>
          <w:rFonts w:ascii="Arial" w:eastAsia="Times New Roman" w:hAnsi="Arial" w:cs="Arial"/>
          <w:color w:val="000000" w:themeColor="text1"/>
          <w:lang w:eastAsia="en-GB"/>
        </w:rPr>
        <w:t>o</w:t>
      </w:r>
      <w:r w:rsidRPr="00F925CE">
        <w:rPr>
          <w:rFonts w:ascii="Arial" w:eastAsia="Times New Roman" w:hAnsi="Arial" w:cs="Arial"/>
          <w:color w:val="000000" w:themeColor="text1"/>
          <w:lang w:eastAsia="en-GB"/>
        </w:rPr>
        <w:t xml:space="preserve">.  </w:t>
      </w:r>
    </w:p>
    <w:p w14:paraId="03C21693" w14:textId="5B510045" w:rsidR="005A3CEF" w:rsidRPr="00F925CE" w:rsidRDefault="00036841" w:rsidP="00D25641">
      <w:pPr>
        <w:pStyle w:val="ListParagraph"/>
        <w:numPr>
          <w:ilvl w:val="0"/>
          <w:numId w:val="32"/>
        </w:numPr>
        <w:shd w:val="clear" w:color="auto" w:fill="FFFFFF"/>
        <w:spacing w:after="100" w:afterAutospacing="1" w:line="240" w:lineRule="auto"/>
        <w:rPr>
          <w:rFonts w:ascii="Arial" w:eastAsia="Times New Roman" w:hAnsi="Arial" w:cs="Arial"/>
          <w:color w:val="000000" w:themeColor="text1"/>
          <w:lang w:eastAsia="en-GB"/>
        </w:rPr>
      </w:pPr>
      <w:r w:rsidRPr="00F925CE">
        <w:rPr>
          <w:rFonts w:ascii="Arial" w:eastAsia="Times New Roman" w:hAnsi="Arial" w:cs="Arial"/>
          <w:color w:val="000000" w:themeColor="text1"/>
          <w:lang w:eastAsia="en-GB"/>
        </w:rPr>
        <w:t>S</w:t>
      </w:r>
      <w:r w:rsidR="006951EA" w:rsidRPr="00F925CE">
        <w:rPr>
          <w:rFonts w:ascii="Arial" w:eastAsia="Times New Roman" w:hAnsi="Arial" w:cs="Arial"/>
          <w:color w:val="000000" w:themeColor="text1"/>
          <w:lang w:eastAsia="en-GB"/>
        </w:rPr>
        <w:t xml:space="preserve">upport </w:t>
      </w:r>
      <w:r w:rsidR="00AD2337" w:rsidRPr="00F925CE">
        <w:rPr>
          <w:rFonts w:ascii="Arial" w:eastAsia="Times New Roman" w:hAnsi="Arial" w:cs="Arial"/>
          <w:color w:val="000000" w:themeColor="text1"/>
          <w:lang w:eastAsia="en-GB"/>
        </w:rPr>
        <w:t>P</w:t>
      </w:r>
      <w:r w:rsidR="006951EA" w:rsidRPr="00F925CE">
        <w:rPr>
          <w:rFonts w:ascii="Arial" w:eastAsia="Times New Roman" w:hAnsi="Arial" w:cs="Arial"/>
          <w:color w:val="000000" w:themeColor="text1"/>
          <w:lang w:eastAsia="en-GB"/>
        </w:rPr>
        <w:t xml:space="preserve">ublic </w:t>
      </w:r>
      <w:r w:rsidR="00AD2337" w:rsidRPr="00F925CE">
        <w:rPr>
          <w:rFonts w:ascii="Arial" w:eastAsia="Times New Roman" w:hAnsi="Arial" w:cs="Arial"/>
          <w:color w:val="000000" w:themeColor="text1"/>
          <w:lang w:eastAsia="en-GB"/>
        </w:rPr>
        <w:t>H</w:t>
      </w:r>
      <w:r w:rsidR="006951EA" w:rsidRPr="00F925CE">
        <w:rPr>
          <w:rFonts w:ascii="Arial" w:eastAsia="Times New Roman" w:hAnsi="Arial" w:cs="Arial"/>
          <w:color w:val="000000" w:themeColor="text1"/>
          <w:lang w:eastAsia="en-GB"/>
        </w:rPr>
        <w:t xml:space="preserve">ealth to increase breastfeeding rates in marginalised communities, focusing on mothers aged 25 and under and </w:t>
      </w:r>
      <w:r w:rsidR="00DF5C05">
        <w:rPr>
          <w:rFonts w:ascii="Arial" w:eastAsia="Times New Roman" w:hAnsi="Arial" w:cs="Arial"/>
          <w:color w:val="000000" w:themeColor="text1"/>
          <w:lang w:eastAsia="en-GB"/>
        </w:rPr>
        <w:t>those from</w:t>
      </w:r>
      <w:r w:rsidR="0089298B">
        <w:rPr>
          <w:rFonts w:ascii="Arial" w:eastAsia="Times New Roman" w:hAnsi="Arial" w:cs="Arial"/>
          <w:color w:val="000000" w:themeColor="text1"/>
          <w:lang w:eastAsia="en-GB"/>
        </w:rPr>
        <w:t xml:space="preserve"> areas of higher deprivation</w:t>
      </w:r>
      <w:r w:rsidR="006951EA" w:rsidRPr="00F925CE">
        <w:rPr>
          <w:rFonts w:ascii="Arial" w:eastAsia="Times New Roman" w:hAnsi="Arial" w:cs="Arial"/>
          <w:color w:val="000000" w:themeColor="text1"/>
          <w:lang w:eastAsia="en-GB"/>
        </w:rPr>
        <w:t xml:space="preserve"> (economic range </w:t>
      </w:r>
      <w:r w:rsidR="00615FE3" w:rsidRPr="00F925CE">
        <w:rPr>
          <w:rFonts w:ascii="Arial" w:eastAsia="Times New Roman" w:hAnsi="Arial" w:cs="Arial"/>
          <w:color w:val="000000" w:themeColor="text1"/>
          <w:lang w:eastAsia="en-GB"/>
        </w:rPr>
        <w:t>to be</w:t>
      </w:r>
      <w:r w:rsidR="006951EA" w:rsidRPr="00F925CE">
        <w:rPr>
          <w:rFonts w:ascii="Arial" w:eastAsia="Times New Roman" w:hAnsi="Arial" w:cs="Arial"/>
          <w:color w:val="000000" w:themeColor="text1"/>
          <w:lang w:eastAsia="en-GB"/>
        </w:rPr>
        <w:t xml:space="preserve"> set by </w:t>
      </w:r>
      <w:r w:rsidR="00DF356F">
        <w:rPr>
          <w:rFonts w:ascii="Arial" w:eastAsia="Times New Roman" w:hAnsi="Arial" w:cs="Arial"/>
          <w:color w:val="000000" w:themeColor="text1"/>
          <w:lang w:eastAsia="en-GB"/>
        </w:rPr>
        <w:t>P</w:t>
      </w:r>
      <w:r w:rsidR="006951EA" w:rsidRPr="00F925CE">
        <w:rPr>
          <w:rFonts w:ascii="Arial" w:eastAsia="Times New Roman" w:hAnsi="Arial" w:cs="Arial"/>
          <w:color w:val="000000" w:themeColor="text1"/>
          <w:lang w:eastAsia="en-GB"/>
        </w:rPr>
        <w:t xml:space="preserve">ublic </w:t>
      </w:r>
      <w:r w:rsidR="00DF356F">
        <w:rPr>
          <w:rFonts w:ascii="Arial" w:eastAsia="Times New Roman" w:hAnsi="Arial" w:cs="Arial"/>
          <w:color w:val="000000" w:themeColor="text1"/>
          <w:lang w:eastAsia="en-GB"/>
        </w:rPr>
        <w:t>H</w:t>
      </w:r>
      <w:r w:rsidR="006951EA" w:rsidRPr="00F925CE">
        <w:rPr>
          <w:rFonts w:ascii="Arial" w:eastAsia="Times New Roman" w:hAnsi="Arial" w:cs="Arial"/>
          <w:color w:val="000000" w:themeColor="text1"/>
          <w:lang w:eastAsia="en-GB"/>
        </w:rPr>
        <w:t xml:space="preserve">ealth). </w:t>
      </w:r>
    </w:p>
    <w:p w14:paraId="661B09C7" w14:textId="29948DC2" w:rsidR="006D4955" w:rsidRPr="00F925CE" w:rsidRDefault="006D4955" w:rsidP="005A3CEF">
      <w:pPr>
        <w:pStyle w:val="BfNBody"/>
        <w:rPr>
          <w:rFonts w:ascii="Arial" w:eastAsia="Calibri" w:hAnsi="Arial" w:cs="Arial"/>
          <w:color w:val="000000" w:themeColor="text1"/>
        </w:rPr>
      </w:pPr>
      <w:r w:rsidRPr="00F925CE">
        <w:rPr>
          <w:rFonts w:ascii="Arial" w:eastAsia="Calibri" w:hAnsi="Arial" w:cs="Arial"/>
          <w:color w:val="000000" w:themeColor="text1"/>
        </w:rPr>
        <w:t>This role involves working closely with</w:t>
      </w:r>
      <w:r w:rsidR="00A905F4" w:rsidRPr="00F925CE">
        <w:rPr>
          <w:rFonts w:ascii="Arial" w:eastAsia="Calibri" w:hAnsi="Arial" w:cs="Arial"/>
          <w:color w:val="000000" w:themeColor="text1"/>
        </w:rPr>
        <w:t xml:space="preserve"> Public Health</w:t>
      </w:r>
      <w:r w:rsidR="00077149" w:rsidRPr="00F925CE">
        <w:rPr>
          <w:rFonts w:ascii="Arial" w:eastAsia="Calibri" w:hAnsi="Arial" w:cs="Arial"/>
          <w:color w:val="000000" w:themeColor="text1"/>
        </w:rPr>
        <w:t xml:space="preserve"> </w:t>
      </w:r>
      <w:r w:rsidR="00454A11">
        <w:rPr>
          <w:rFonts w:ascii="Arial" w:eastAsia="Calibri" w:hAnsi="Arial" w:cs="Arial"/>
          <w:color w:val="000000" w:themeColor="text1"/>
        </w:rPr>
        <w:t xml:space="preserve">and the </w:t>
      </w:r>
      <w:proofErr w:type="spellStart"/>
      <w:r w:rsidR="00454A11">
        <w:rPr>
          <w:rFonts w:ascii="Arial" w:eastAsia="Calibri" w:hAnsi="Arial" w:cs="Arial"/>
          <w:color w:val="000000" w:themeColor="text1"/>
        </w:rPr>
        <w:t>BfN</w:t>
      </w:r>
      <w:proofErr w:type="spellEnd"/>
      <w:r w:rsidR="00454A11">
        <w:rPr>
          <w:rFonts w:ascii="Arial" w:eastAsia="Calibri" w:hAnsi="Arial" w:cs="Arial"/>
          <w:color w:val="000000" w:themeColor="text1"/>
        </w:rPr>
        <w:t xml:space="preserve"> Service Manager </w:t>
      </w:r>
      <w:r w:rsidR="00077149" w:rsidRPr="00F925CE">
        <w:rPr>
          <w:rFonts w:ascii="Arial" w:eastAsia="Calibri" w:hAnsi="Arial" w:cs="Arial"/>
          <w:color w:val="000000" w:themeColor="text1"/>
        </w:rPr>
        <w:t>to ensure the smooth handover of the Breastfeeding Friendly Scheme and</w:t>
      </w:r>
      <w:r w:rsidR="0050517D">
        <w:rPr>
          <w:rFonts w:ascii="Arial" w:eastAsia="Calibri" w:hAnsi="Arial" w:cs="Arial"/>
          <w:color w:val="000000" w:themeColor="text1"/>
        </w:rPr>
        <w:t xml:space="preserve"> also</w:t>
      </w:r>
      <w:r w:rsidR="00077149" w:rsidRPr="00F925CE">
        <w:rPr>
          <w:rFonts w:ascii="Arial" w:eastAsia="Calibri" w:hAnsi="Arial" w:cs="Arial"/>
          <w:color w:val="000000" w:themeColor="text1"/>
        </w:rPr>
        <w:t xml:space="preserve"> working with</w:t>
      </w:r>
      <w:r w:rsidR="00EA7A53" w:rsidRPr="00F925CE">
        <w:rPr>
          <w:rFonts w:ascii="Arial" w:eastAsia="Calibri" w:hAnsi="Arial" w:cs="Arial"/>
          <w:color w:val="000000" w:themeColor="text1"/>
        </w:rPr>
        <w:t xml:space="preserve"> Public Health,</w:t>
      </w:r>
      <w:r w:rsidRPr="00F925CE">
        <w:rPr>
          <w:rFonts w:ascii="Arial" w:eastAsia="Calibri" w:hAnsi="Arial" w:cs="Arial"/>
          <w:color w:val="000000" w:themeColor="text1"/>
        </w:rPr>
        <w:t xml:space="preserve"> </w:t>
      </w:r>
      <w:r w:rsidR="00953324">
        <w:rPr>
          <w:rFonts w:ascii="Arial" w:eastAsia="Calibri" w:hAnsi="Arial" w:cs="Arial"/>
          <w:color w:val="000000" w:themeColor="text1"/>
        </w:rPr>
        <w:t xml:space="preserve">the local </w:t>
      </w:r>
      <w:proofErr w:type="spellStart"/>
      <w:r w:rsidR="00953324">
        <w:rPr>
          <w:rFonts w:ascii="Arial" w:eastAsia="Calibri" w:hAnsi="Arial" w:cs="Arial"/>
          <w:color w:val="000000" w:themeColor="text1"/>
        </w:rPr>
        <w:t>BfN</w:t>
      </w:r>
      <w:proofErr w:type="spellEnd"/>
      <w:r w:rsidR="00953324">
        <w:rPr>
          <w:rFonts w:ascii="Arial" w:eastAsia="Calibri" w:hAnsi="Arial" w:cs="Arial"/>
          <w:color w:val="000000" w:themeColor="text1"/>
        </w:rPr>
        <w:t xml:space="preserve"> team</w:t>
      </w:r>
      <w:r w:rsidR="00A319C9">
        <w:rPr>
          <w:rFonts w:ascii="Arial" w:eastAsia="Calibri" w:hAnsi="Arial" w:cs="Arial"/>
          <w:color w:val="000000" w:themeColor="text1"/>
        </w:rPr>
        <w:t xml:space="preserve"> and partners from the</w:t>
      </w:r>
      <w:r w:rsidR="00953324">
        <w:rPr>
          <w:rFonts w:ascii="Arial" w:eastAsia="Calibri" w:hAnsi="Arial" w:cs="Arial"/>
          <w:color w:val="000000" w:themeColor="text1"/>
        </w:rPr>
        <w:t xml:space="preserve"> </w:t>
      </w:r>
      <w:r w:rsidRPr="00F925CE">
        <w:rPr>
          <w:rFonts w:ascii="Arial" w:eastAsia="Calibri" w:hAnsi="Arial" w:cs="Arial"/>
          <w:color w:val="000000" w:themeColor="text1"/>
        </w:rPr>
        <w:t>health and voluntary sector</w:t>
      </w:r>
      <w:r w:rsidR="00A319C9">
        <w:rPr>
          <w:rFonts w:ascii="Arial" w:eastAsia="Calibri" w:hAnsi="Arial" w:cs="Arial"/>
          <w:color w:val="000000" w:themeColor="text1"/>
        </w:rPr>
        <w:t>s</w:t>
      </w:r>
      <w:r w:rsidRPr="00F925CE">
        <w:rPr>
          <w:rFonts w:ascii="Arial" w:eastAsia="Calibri" w:hAnsi="Arial" w:cs="Arial"/>
          <w:color w:val="000000" w:themeColor="text1"/>
        </w:rPr>
        <w:t xml:space="preserve"> to ensure breastfeeding support and information is available to</w:t>
      </w:r>
      <w:r w:rsidR="005A3CEF" w:rsidRPr="00F925CE">
        <w:rPr>
          <w:rFonts w:ascii="Arial" w:eastAsia="Calibri" w:hAnsi="Arial" w:cs="Arial"/>
          <w:color w:val="000000" w:themeColor="text1"/>
        </w:rPr>
        <w:t xml:space="preserve"> </w:t>
      </w:r>
      <w:r w:rsidR="00A819C0" w:rsidRPr="00F925CE">
        <w:rPr>
          <w:rFonts w:ascii="Arial" w:eastAsia="Calibri" w:hAnsi="Arial" w:cs="Arial"/>
          <w:color w:val="000000" w:themeColor="text1"/>
        </w:rPr>
        <w:t>those identified as being part of the marginalised communities</w:t>
      </w:r>
      <w:r w:rsidRPr="00F925CE">
        <w:rPr>
          <w:rFonts w:ascii="Arial" w:eastAsia="Calibri" w:hAnsi="Arial" w:cs="Arial"/>
          <w:color w:val="000000" w:themeColor="text1"/>
        </w:rPr>
        <w:t xml:space="preserve">. </w:t>
      </w:r>
      <w:r w:rsidR="00D25641" w:rsidRPr="00F925CE">
        <w:rPr>
          <w:rFonts w:ascii="Arial" w:eastAsia="Calibri" w:hAnsi="Arial" w:cs="Arial"/>
          <w:color w:val="000000" w:themeColor="text1"/>
        </w:rPr>
        <w:t xml:space="preserve">Work may include </w:t>
      </w:r>
      <w:r w:rsidRPr="00F925CE">
        <w:rPr>
          <w:rFonts w:ascii="Arial" w:eastAsia="Calibri" w:hAnsi="Arial" w:cs="Arial"/>
          <w:color w:val="000000" w:themeColor="text1"/>
        </w:rPr>
        <w:t>supporting the development and delivery of breastfeeding groups,</w:t>
      </w:r>
      <w:r w:rsidR="003F06CB">
        <w:rPr>
          <w:rFonts w:ascii="Arial" w:eastAsia="Calibri" w:hAnsi="Arial" w:cs="Arial"/>
          <w:color w:val="000000" w:themeColor="text1"/>
        </w:rPr>
        <w:t xml:space="preserve"> contacting and supporting parents on a 1:1 basis,</w:t>
      </w:r>
      <w:r w:rsidRPr="00F925CE">
        <w:rPr>
          <w:rFonts w:ascii="Arial" w:eastAsia="Calibri" w:hAnsi="Arial" w:cs="Arial"/>
          <w:color w:val="000000" w:themeColor="text1"/>
        </w:rPr>
        <w:t xml:space="preserve"> organising and attending community engagement events, linking in with other local organisations to increase the reach of the </w:t>
      </w:r>
      <w:proofErr w:type="spellStart"/>
      <w:r w:rsidRPr="00F925CE">
        <w:rPr>
          <w:rFonts w:ascii="Arial" w:eastAsia="Calibri" w:hAnsi="Arial" w:cs="Arial"/>
          <w:color w:val="000000" w:themeColor="text1"/>
        </w:rPr>
        <w:t>BfN</w:t>
      </w:r>
      <w:proofErr w:type="spellEnd"/>
      <w:r w:rsidRPr="00F925CE">
        <w:rPr>
          <w:rFonts w:ascii="Arial" w:eastAsia="Calibri" w:hAnsi="Arial" w:cs="Arial"/>
          <w:color w:val="000000" w:themeColor="text1"/>
        </w:rPr>
        <w:t xml:space="preserve"> support services and being a key point of contact within local communities for families, professionals and other groups to improve access to breastfeeding support and information. </w:t>
      </w:r>
    </w:p>
    <w:p w14:paraId="1F19CF58" w14:textId="03212DEA" w:rsidR="00B73E6C" w:rsidRPr="00AE1172" w:rsidRDefault="00B73E6C" w:rsidP="00B73E6C">
      <w:pPr>
        <w:shd w:val="clear" w:color="auto" w:fill="FFFFFF"/>
        <w:spacing w:after="100" w:afterAutospacing="1" w:line="240" w:lineRule="auto"/>
        <w:rPr>
          <w:rFonts w:ascii="Arial" w:eastAsia="Times New Roman" w:hAnsi="Arial" w:cs="Arial"/>
          <w:color w:val="000000" w:themeColor="text1"/>
          <w:highlight w:val="yellow"/>
          <w:lang w:eastAsia="en-GB"/>
        </w:rPr>
      </w:pPr>
    </w:p>
    <w:p w14:paraId="7B0B4CFC" w14:textId="09B0C979" w:rsidR="00B339E3" w:rsidRPr="00AE1172" w:rsidRDefault="001D63BB" w:rsidP="004E0D6D">
      <w:pPr>
        <w:pStyle w:val="Heading1"/>
        <w:spacing w:line="240" w:lineRule="auto"/>
        <w:rPr>
          <w:rFonts w:ascii="Arial" w:hAnsi="Arial" w:cs="Arial"/>
          <w:color w:val="000000" w:themeColor="text1"/>
        </w:rPr>
      </w:pPr>
      <w:r w:rsidRPr="00AE1172">
        <w:rPr>
          <w:rFonts w:ascii="Arial" w:hAnsi="Arial" w:cs="Arial"/>
          <w:color w:val="000000" w:themeColor="text1"/>
        </w:rPr>
        <w:t>Main duties</w:t>
      </w:r>
    </w:p>
    <w:p w14:paraId="27867BB8" w14:textId="77777777" w:rsidR="00953324" w:rsidRDefault="00953324" w:rsidP="00C024E5">
      <w:pPr>
        <w:pStyle w:val="BfNBody"/>
        <w:rPr>
          <w:rStyle w:val="normaltextrun"/>
          <w:rFonts w:ascii="Arial" w:hAnsi="Arial" w:cs="Arial"/>
          <w:color w:val="000000" w:themeColor="text1"/>
          <w:shd w:val="clear" w:color="auto" w:fill="FFFFFF"/>
        </w:rPr>
      </w:pPr>
    </w:p>
    <w:p w14:paraId="5E2DCB25" w14:textId="208FEF85" w:rsidR="00C024E5" w:rsidRPr="00F925CE" w:rsidRDefault="00C024E5" w:rsidP="00C024E5">
      <w:pPr>
        <w:pStyle w:val="BfNBody"/>
        <w:rPr>
          <w:rFonts w:ascii="Arial" w:hAnsi="Arial" w:cs="Arial"/>
          <w:color w:val="000000" w:themeColor="text1"/>
        </w:rPr>
      </w:pPr>
      <w:r w:rsidRPr="00F925CE">
        <w:rPr>
          <w:rStyle w:val="normaltextrun"/>
          <w:rFonts w:ascii="Arial" w:hAnsi="Arial" w:cs="Arial"/>
          <w:color w:val="000000" w:themeColor="text1"/>
          <w:shd w:val="clear" w:color="auto" w:fill="FFFFFF"/>
        </w:rPr>
        <w:t xml:space="preserve">The Breastfeeding </w:t>
      </w:r>
      <w:r w:rsidR="003820A9" w:rsidRPr="00F925CE">
        <w:rPr>
          <w:rStyle w:val="normaltextrun"/>
          <w:rFonts w:ascii="Arial" w:hAnsi="Arial" w:cs="Arial"/>
          <w:color w:val="000000" w:themeColor="text1"/>
          <w:shd w:val="clear" w:color="auto" w:fill="FFFFFF"/>
        </w:rPr>
        <w:t xml:space="preserve">Network </w:t>
      </w:r>
      <w:r w:rsidR="005548F9" w:rsidRPr="00F925CE">
        <w:rPr>
          <w:rStyle w:val="normaltextrun"/>
          <w:rFonts w:ascii="Arial" w:hAnsi="Arial" w:cs="Arial"/>
          <w:color w:val="000000" w:themeColor="text1"/>
          <w:shd w:val="clear" w:color="auto" w:fill="FFFFFF"/>
        </w:rPr>
        <w:t xml:space="preserve">Peer Supporter Isle of Wight </w:t>
      </w:r>
      <w:r w:rsidRPr="00F925CE">
        <w:rPr>
          <w:rStyle w:val="normaltextrun"/>
          <w:rFonts w:ascii="Arial" w:hAnsi="Arial" w:cs="Arial"/>
          <w:color w:val="000000" w:themeColor="text1"/>
          <w:shd w:val="clear" w:color="auto" w:fill="FFFFFF"/>
        </w:rPr>
        <w:t>w</w:t>
      </w:r>
      <w:r w:rsidR="003820A9" w:rsidRPr="00F925CE">
        <w:rPr>
          <w:rStyle w:val="normaltextrun"/>
          <w:rFonts w:ascii="Arial" w:hAnsi="Arial" w:cs="Arial"/>
          <w:color w:val="000000" w:themeColor="text1"/>
          <w:shd w:val="clear" w:color="auto" w:fill="FFFFFF"/>
        </w:rPr>
        <w:t xml:space="preserve">ill report to the </w:t>
      </w:r>
      <w:proofErr w:type="spellStart"/>
      <w:r w:rsidR="003820A9" w:rsidRPr="00F925CE">
        <w:rPr>
          <w:rStyle w:val="normaltextrun"/>
          <w:rFonts w:ascii="Arial" w:hAnsi="Arial" w:cs="Arial"/>
          <w:color w:val="000000" w:themeColor="text1"/>
          <w:shd w:val="clear" w:color="auto" w:fill="FFFFFF"/>
        </w:rPr>
        <w:t>BfN</w:t>
      </w:r>
      <w:proofErr w:type="spellEnd"/>
      <w:r w:rsidR="003820A9" w:rsidRPr="00F925CE">
        <w:rPr>
          <w:rStyle w:val="normaltextrun"/>
          <w:rFonts w:ascii="Arial" w:hAnsi="Arial" w:cs="Arial"/>
          <w:color w:val="000000" w:themeColor="text1"/>
          <w:shd w:val="clear" w:color="auto" w:fill="FFFFFF"/>
        </w:rPr>
        <w:t xml:space="preserve"> Isle of Wight</w:t>
      </w:r>
      <w:r w:rsidRPr="00F925CE">
        <w:rPr>
          <w:rStyle w:val="normaltextrun"/>
          <w:rFonts w:ascii="Arial" w:hAnsi="Arial" w:cs="Arial"/>
          <w:color w:val="000000" w:themeColor="text1"/>
          <w:shd w:val="clear" w:color="auto" w:fill="FFFFFF"/>
        </w:rPr>
        <w:t xml:space="preserve"> Service Manager</w:t>
      </w:r>
      <w:r w:rsidR="00083C1B" w:rsidRPr="00F925CE">
        <w:rPr>
          <w:rStyle w:val="normaltextrun"/>
          <w:rFonts w:ascii="Arial" w:hAnsi="Arial" w:cs="Arial"/>
          <w:color w:val="000000" w:themeColor="text1"/>
          <w:shd w:val="clear" w:color="auto" w:fill="FFFFFF"/>
        </w:rPr>
        <w:t xml:space="preserve"> and liaise with other key contacts</w:t>
      </w:r>
      <w:r w:rsidRPr="00F925CE">
        <w:rPr>
          <w:rStyle w:val="normaltextrun"/>
          <w:rFonts w:ascii="Arial" w:hAnsi="Arial" w:cs="Arial"/>
          <w:color w:val="000000" w:themeColor="text1"/>
          <w:shd w:val="clear" w:color="auto" w:fill="FFFFFF"/>
        </w:rPr>
        <w:t xml:space="preserve"> in </w:t>
      </w:r>
      <w:r w:rsidR="00083C1B" w:rsidRPr="00F925CE">
        <w:rPr>
          <w:rStyle w:val="normaltextrun"/>
          <w:rFonts w:ascii="Arial" w:hAnsi="Arial" w:cs="Arial"/>
          <w:color w:val="000000" w:themeColor="text1"/>
          <w:shd w:val="clear" w:color="auto" w:fill="FFFFFF"/>
        </w:rPr>
        <w:t>Public Health,</w:t>
      </w:r>
      <w:r w:rsidR="00112C75" w:rsidRPr="00F925CE">
        <w:rPr>
          <w:rStyle w:val="normaltextrun"/>
          <w:rFonts w:ascii="Arial" w:hAnsi="Arial" w:cs="Arial"/>
          <w:color w:val="000000" w:themeColor="text1"/>
          <w:shd w:val="clear" w:color="auto" w:fill="FFFFFF"/>
        </w:rPr>
        <w:t xml:space="preserve"> </w:t>
      </w:r>
      <w:r w:rsidR="003820A9" w:rsidRPr="00F925CE">
        <w:rPr>
          <w:rStyle w:val="normaltextrun"/>
          <w:rFonts w:ascii="Arial" w:hAnsi="Arial" w:cs="Arial"/>
          <w:color w:val="000000" w:themeColor="text1"/>
          <w:shd w:val="clear" w:color="auto" w:fill="FFFFFF"/>
        </w:rPr>
        <w:t>as well as</w:t>
      </w:r>
      <w:r w:rsidR="007838E0" w:rsidRPr="00F925CE">
        <w:rPr>
          <w:rStyle w:val="normaltextrun"/>
          <w:rFonts w:ascii="Arial" w:hAnsi="Arial" w:cs="Arial"/>
          <w:color w:val="000000" w:themeColor="text1"/>
          <w:shd w:val="clear" w:color="auto" w:fill="FFFFFF"/>
        </w:rPr>
        <w:t xml:space="preserve"> partner organisations </w:t>
      </w:r>
      <w:r w:rsidR="005548F9" w:rsidRPr="00F925CE">
        <w:rPr>
          <w:rStyle w:val="normaltextrun"/>
          <w:rFonts w:ascii="Arial" w:hAnsi="Arial" w:cs="Arial"/>
          <w:color w:val="000000" w:themeColor="text1"/>
          <w:shd w:val="clear" w:color="auto" w:fill="FFFFFF"/>
        </w:rPr>
        <w:t xml:space="preserve">in both </w:t>
      </w:r>
      <w:r w:rsidR="00DD3727">
        <w:rPr>
          <w:rStyle w:val="normaltextrun"/>
          <w:rFonts w:ascii="Arial" w:hAnsi="Arial" w:cs="Arial"/>
          <w:color w:val="000000" w:themeColor="text1"/>
          <w:shd w:val="clear" w:color="auto" w:fill="FFFFFF"/>
        </w:rPr>
        <w:t xml:space="preserve">the </w:t>
      </w:r>
      <w:r w:rsidR="005548F9" w:rsidRPr="00F925CE">
        <w:rPr>
          <w:rStyle w:val="normaltextrun"/>
          <w:rFonts w:ascii="Arial" w:hAnsi="Arial" w:cs="Arial"/>
          <w:color w:val="000000" w:themeColor="text1"/>
          <w:shd w:val="clear" w:color="auto" w:fill="FFFFFF"/>
        </w:rPr>
        <w:t>health and voluntary sector</w:t>
      </w:r>
      <w:r w:rsidR="00DD3727">
        <w:rPr>
          <w:rStyle w:val="normaltextrun"/>
          <w:rFonts w:ascii="Arial" w:hAnsi="Arial" w:cs="Arial"/>
          <w:color w:val="000000" w:themeColor="text1"/>
          <w:shd w:val="clear" w:color="auto" w:fill="FFFFFF"/>
        </w:rPr>
        <w:t>s</w:t>
      </w:r>
      <w:r w:rsidR="005548F9" w:rsidRPr="00F925CE">
        <w:rPr>
          <w:rStyle w:val="normaltextrun"/>
          <w:rFonts w:ascii="Arial" w:hAnsi="Arial" w:cs="Arial"/>
          <w:color w:val="000000" w:themeColor="text1"/>
          <w:shd w:val="clear" w:color="auto" w:fill="FFFFFF"/>
        </w:rPr>
        <w:t xml:space="preserve"> </w:t>
      </w:r>
      <w:r w:rsidR="007838E0" w:rsidRPr="00F925CE">
        <w:rPr>
          <w:rStyle w:val="normaltextrun"/>
          <w:rFonts w:ascii="Arial" w:hAnsi="Arial" w:cs="Arial"/>
          <w:color w:val="000000" w:themeColor="text1"/>
          <w:shd w:val="clear" w:color="auto" w:fill="FFFFFF"/>
        </w:rPr>
        <w:t>and</w:t>
      </w:r>
      <w:r w:rsidR="003820A9" w:rsidRPr="00F925CE">
        <w:rPr>
          <w:rStyle w:val="normaltextrun"/>
          <w:rFonts w:ascii="Arial" w:hAnsi="Arial" w:cs="Arial"/>
          <w:color w:val="000000" w:themeColor="text1"/>
          <w:shd w:val="clear" w:color="auto" w:fill="FFFFFF"/>
        </w:rPr>
        <w:t xml:space="preserve"> other members of </w:t>
      </w:r>
      <w:proofErr w:type="spellStart"/>
      <w:r w:rsidR="003820A9" w:rsidRPr="00F925CE">
        <w:rPr>
          <w:rStyle w:val="normaltextrun"/>
          <w:rFonts w:ascii="Arial" w:hAnsi="Arial" w:cs="Arial"/>
          <w:color w:val="000000" w:themeColor="text1"/>
          <w:shd w:val="clear" w:color="auto" w:fill="FFFFFF"/>
        </w:rPr>
        <w:t>BfN</w:t>
      </w:r>
      <w:proofErr w:type="spellEnd"/>
      <w:r w:rsidR="00DD3727">
        <w:rPr>
          <w:rStyle w:val="normaltextrun"/>
          <w:rFonts w:ascii="Arial" w:hAnsi="Arial" w:cs="Arial"/>
          <w:color w:val="000000" w:themeColor="text1"/>
          <w:shd w:val="clear" w:color="auto" w:fill="FFFFFF"/>
        </w:rPr>
        <w:t xml:space="preserve"> including the local Volunteer Coordinator</w:t>
      </w:r>
      <w:r w:rsidRPr="00F925CE">
        <w:rPr>
          <w:rStyle w:val="normaltextrun"/>
          <w:rFonts w:ascii="Arial" w:hAnsi="Arial" w:cs="Arial"/>
          <w:color w:val="000000" w:themeColor="text1"/>
          <w:shd w:val="clear" w:color="auto" w:fill="FFFFFF"/>
        </w:rPr>
        <w:t xml:space="preserve">. </w:t>
      </w:r>
      <w:r w:rsidR="00B21535" w:rsidRPr="00F925CE">
        <w:rPr>
          <w:rFonts w:ascii="Arial" w:eastAsia="Calibri" w:hAnsi="Arial" w:cs="Arial"/>
          <w:color w:val="000000" w:themeColor="text1"/>
        </w:rPr>
        <w:t>The role will have a focus on outreach work</w:t>
      </w:r>
      <w:r w:rsidR="00F44423" w:rsidRPr="00F925CE">
        <w:rPr>
          <w:rFonts w:ascii="Arial" w:eastAsia="Calibri" w:hAnsi="Arial" w:cs="Arial"/>
          <w:color w:val="000000" w:themeColor="text1"/>
        </w:rPr>
        <w:t xml:space="preserve"> to marginalised communities as set by Public Health</w:t>
      </w:r>
      <w:r w:rsidR="00360338" w:rsidRPr="00F925CE">
        <w:rPr>
          <w:rFonts w:ascii="Arial" w:eastAsia="Calibri" w:hAnsi="Arial" w:cs="Arial"/>
          <w:color w:val="000000" w:themeColor="text1"/>
        </w:rPr>
        <w:t>. T</w:t>
      </w:r>
      <w:r w:rsidR="00B21535" w:rsidRPr="00F925CE">
        <w:rPr>
          <w:rFonts w:ascii="Arial" w:eastAsia="Calibri" w:hAnsi="Arial" w:cs="Arial"/>
          <w:color w:val="000000" w:themeColor="text1"/>
        </w:rPr>
        <w:t>here will also be the requirement to be able to offer breastfeeding peer support online</w:t>
      </w:r>
      <w:r w:rsidR="00F11000">
        <w:rPr>
          <w:rFonts w:ascii="Arial" w:eastAsia="Calibri" w:hAnsi="Arial" w:cs="Arial"/>
          <w:color w:val="000000" w:themeColor="text1"/>
        </w:rPr>
        <w:t>, via phone</w:t>
      </w:r>
      <w:r w:rsidR="00B21535" w:rsidRPr="00F925CE">
        <w:rPr>
          <w:rFonts w:ascii="Arial" w:eastAsia="Calibri" w:hAnsi="Arial" w:cs="Arial"/>
          <w:color w:val="000000" w:themeColor="text1"/>
        </w:rPr>
        <w:t xml:space="preserve"> and in person</w:t>
      </w:r>
      <w:r w:rsidR="00360338" w:rsidRPr="00F925CE">
        <w:rPr>
          <w:rFonts w:ascii="Arial" w:eastAsia="Calibri" w:hAnsi="Arial" w:cs="Arial"/>
          <w:color w:val="000000" w:themeColor="text1"/>
        </w:rPr>
        <w:t xml:space="preserve">, both </w:t>
      </w:r>
      <w:r w:rsidR="00B21535" w:rsidRPr="00F925CE">
        <w:rPr>
          <w:rFonts w:ascii="Arial" w:eastAsia="Calibri" w:hAnsi="Arial" w:cs="Arial"/>
          <w:color w:val="000000" w:themeColor="text1"/>
        </w:rPr>
        <w:t>1:1 and at groups</w:t>
      </w:r>
      <w:r w:rsidR="00360338" w:rsidRPr="00F925CE">
        <w:rPr>
          <w:rFonts w:ascii="Arial" w:eastAsia="Calibri" w:hAnsi="Arial" w:cs="Arial"/>
          <w:color w:val="000000" w:themeColor="text1"/>
        </w:rPr>
        <w:t xml:space="preserve">, </w:t>
      </w:r>
      <w:r w:rsidR="00B21535" w:rsidRPr="00F925CE">
        <w:rPr>
          <w:rFonts w:ascii="Arial" w:eastAsia="Calibri" w:hAnsi="Arial" w:cs="Arial"/>
          <w:color w:val="000000" w:themeColor="text1"/>
        </w:rPr>
        <w:t xml:space="preserve">and </w:t>
      </w:r>
      <w:r w:rsidR="00360338" w:rsidRPr="00F925CE">
        <w:rPr>
          <w:rFonts w:ascii="Arial" w:eastAsia="Calibri" w:hAnsi="Arial" w:cs="Arial"/>
          <w:color w:val="000000" w:themeColor="text1"/>
        </w:rPr>
        <w:t xml:space="preserve">attend </w:t>
      </w:r>
      <w:r w:rsidR="00B21535" w:rsidRPr="00F925CE">
        <w:rPr>
          <w:rFonts w:ascii="Arial" w:eastAsia="Calibri" w:hAnsi="Arial" w:cs="Arial"/>
          <w:color w:val="000000" w:themeColor="text1"/>
        </w:rPr>
        <w:t xml:space="preserve">events where need arises, ensuring accurate records are kept and completing required monitoring and evaluation. </w:t>
      </w:r>
      <w:r w:rsidR="00083C1B" w:rsidRPr="00F925CE">
        <w:rPr>
          <w:rStyle w:val="normaltextrun"/>
          <w:rFonts w:ascii="Arial" w:hAnsi="Arial" w:cs="Arial"/>
          <w:color w:val="000000" w:themeColor="text1"/>
          <w:shd w:val="clear" w:color="auto" w:fill="FFFFFF"/>
        </w:rPr>
        <w:t>The</w:t>
      </w:r>
      <w:r w:rsidRPr="00F925CE">
        <w:rPr>
          <w:rStyle w:val="normaltextrun"/>
          <w:rFonts w:ascii="Arial" w:hAnsi="Arial" w:cs="Arial"/>
          <w:color w:val="000000" w:themeColor="text1"/>
          <w:shd w:val="clear" w:color="auto" w:fill="FFFFFF"/>
        </w:rPr>
        <w:t xml:space="preserve"> key part</w:t>
      </w:r>
      <w:r w:rsidR="00083C1B" w:rsidRPr="00F925CE">
        <w:rPr>
          <w:rStyle w:val="normaltextrun"/>
          <w:rFonts w:ascii="Arial" w:hAnsi="Arial" w:cs="Arial"/>
          <w:color w:val="000000" w:themeColor="text1"/>
          <w:shd w:val="clear" w:color="auto" w:fill="FFFFFF"/>
        </w:rPr>
        <w:t>s</w:t>
      </w:r>
      <w:r w:rsidRPr="00F925CE">
        <w:rPr>
          <w:rStyle w:val="normaltextrun"/>
          <w:rFonts w:ascii="Arial" w:hAnsi="Arial" w:cs="Arial"/>
          <w:color w:val="000000" w:themeColor="text1"/>
          <w:shd w:val="clear" w:color="auto" w:fill="FFFFFF"/>
        </w:rPr>
        <w:t xml:space="preserve"> of this role</w:t>
      </w:r>
      <w:r w:rsidR="00083C1B" w:rsidRPr="00F925CE">
        <w:rPr>
          <w:rStyle w:val="normaltextrun"/>
          <w:rFonts w:ascii="Arial" w:hAnsi="Arial" w:cs="Arial"/>
          <w:color w:val="000000" w:themeColor="text1"/>
          <w:shd w:val="clear" w:color="auto" w:fill="FFFFFF"/>
        </w:rPr>
        <w:t xml:space="preserve"> are</w:t>
      </w:r>
      <w:r w:rsidRPr="00F925CE">
        <w:rPr>
          <w:rStyle w:val="normaltextrun"/>
          <w:rFonts w:ascii="Arial" w:hAnsi="Arial" w:cs="Arial"/>
          <w:color w:val="000000" w:themeColor="text1"/>
          <w:shd w:val="clear" w:color="auto" w:fill="FFFFFF"/>
        </w:rPr>
        <w:t xml:space="preserve"> to:</w:t>
      </w:r>
    </w:p>
    <w:p w14:paraId="4F6466F8" w14:textId="77777777" w:rsidR="001D7E64" w:rsidRPr="00F925CE" w:rsidRDefault="001D7E64" w:rsidP="001D7E64">
      <w:pPr>
        <w:pStyle w:val="BfNBody"/>
        <w:numPr>
          <w:ilvl w:val="0"/>
          <w:numId w:val="11"/>
        </w:numPr>
        <w:spacing w:afterLines="0" w:after="0" w:line="240" w:lineRule="auto"/>
        <w:ind w:left="357" w:hanging="357"/>
        <w:rPr>
          <w:rFonts w:ascii="Arial" w:hAnsi="Arial" w:cs="Arial"/>
          <w:color w:val="000000" w:themeColor="text1"/>
        </w:rPr>
      </w:pPr>
      <w:r w:rsidRPr="00F925CE">
        <w:rPr>
          <w:rFonts w:ascii="Arial" w:hAnsi="Arial" w:cs="Arial"/>
          <w:color w:val="000000" w:themeColor="text1"/>
        </w:rPr>
        <w:t xml:space="preserve">Support in the transition of the Breastfeeding Friendly Scheme to Public Health including in the development of promotional material, including videos </w:t>
      </w:r>
    </w:p>
    <w:p w14:paraId="3E6A5DEC" w14:textId="4F62EB12" w:rsidR="00BB155B" w:rsidRPr="00F925CE" w:rsidRDefault="00C75D6E" w:rsidP="00C163AE">
      <w:pPr>
        <w:pStyle w:val="BfNBody"/>
        <w:numPr>
          <w:ilvl w:val="0"/>
          <w:numId w:val="11"/>
        </w:numPr>
        <w:spacing w:afterLines="0" w:after="0" w:line="240" w:lineRule="auto"/>
        <w:ind w:left="357" w:hanging="357"/>
        <w:rPr>
          <w:rFonts w:ascii="Arial" w:hAnsi="Arial" w:cs="Arial"/>
          <w:color w:val="000000" w:themeColor="text1"/>
        </w:rPr>
      </w:pPr>
      <w:r w:rsidRPr="00F925CE">
        <w:rPr>
          <w:rFonts w:ascii="Arial" w:hAnsi="Arial" w:cs="Arial"/>
          <w:color w:val="000000" w:themeColor="text1"/>
        </w:rPr>
        <w:t>Utilise various methods inc</w:t>
      </w:r>
      <w:r w:rsidR="007C29B1" w:rsidRPr="00F925CE">
        <w:rPr>
          <w:rFonts w:ascii="Arial" w:hAnsi="Arial" w:cs="Arial"/>
          <w:color w:val="000000" w:themeColor="text1"/>
        </w:rPr>
        <w:t xml:space="preserve">luding face-to-face, phone/text/email, 1-1’s and focus groups </w:t>
      </w:r>
      <w:r w:rsidRPr="00F925CE">
        <w:rPr>
          <w:rFonts w:ascii="Arial" w:hAnsi="Arial" w:cs="Arial"/>
          <w:color w:val="000000" w:themeColor="text1"/>
        </w:rPr>
        <w:t xml:space="preserve">to connect with families within the </w:t>
      </w:r>
      <w:r w:rsidR="007C29B1" w:rsidRPr="00F925CE">
        <w:rPr>
          <w:rFonts w:ascii="Arial" w:hAnsi="Arial" w:cs="Arial"/>
          <w:color w:val="000000" w:themeColor="text1"/>
        </w:rPr>
        <w:t>marginalised communities</w:t>
      </w:r>
      <w:r w:rsidR="005C176E" w:rsidRPr="00F925CE">
        <w:rPr>
          <w:rFonts w:ascii="Arial" w:hAnsi="Arial" w:cs="Arial"/>
          <w:color w:val="000000" w:themeColor="text1"/>
        </w:rPr>
        <w:t xml:space="preserve"> as identified by Public Health</w:t>
      </w:r>
      <w:r w:rsidR="003477D6" w:rsidRPr="00F925CE">
        <w:rPr>
          <w:rFonts w:ascii="Arial" w:hAnsi="Arial" w:cs="Arial"/>
          <w:color w:val="000000" w:themeColor="text1"/>
        </w:rPr>
        <w:t>.</w:t>
      </w:r>
    </w:p>
    <w:p w14:paraId="5FF00C69" w14:textId="1863092B" w:rsidR="00956A4E" w:rsidRPr="00F925CE" w:rsidRDefault="004B4C4E" w:rsidP="00956A4E">
      <w:pPr>
        <w:pStyle w:val="BfNBody"/>
        <w:numPr>
          <w:ilvl w:val="0"/>
          <w:numId w:val="11"/>
        </w:numPr>
        <w:spacing w:afterLines="0" w:after="0" w:line="240" w:lineRule="auto"/>
        <w:ind w:left="357" w:hanging="357"/>
        <w:rPr>
          <w:rFonts w:ascii="Arial" w:eastAsia="Calibri" w:hAnsi="Arial" w:cs="Arial"/>
          <w:color w:val="000000" w:themeColor="text1"/>
        </w:rPr>
      </w:pPr>
      <w:r w:rsidRPr="00F925CE">
        <w:rPr>
          <w:rFonts w:ascii="Arial" w:hAnsi="Arial" w:cs="Arial"/>
          <w:color w:val="000000" w:themeColor="text1"/>
        </w:rPr>
        <w:t xml:space="preserve">Provide infant feeding support during the antenatal and postnatal period to families </w:t>
      </w:r>
      <w:r w:rsidR="004E2659" w:rsidRPr="00F925CE">
        <w:rPr>
          <w:rFonts w:ascii="Arial" w:hAnsi="Arial" w:cs="Arial"/>
          <w:color w:val="000000" w:themeColor="text1"/>
        </w:rPr>
        <w:t xml:space="preserve">within the target </w:t>
      </w:r>
      <w:r w:rsidR="00C36486" w:rsidRPr="00F925CE">
        <w:rPr>
          <w:rFonts w:ascii="Arial" w:hAnsi="Arial" w:cs="Arial"/>
          <w:color w:val="000000" w:themeColor="text1"/>
        </w:rPr>
        <w:t>groups.</w:t>
      </w:r>
    </w:p>
    <w:p w14:paraId="498452D8" w14:textId="1FEB0607" w:rsidR="00A95339" w:rsidRPr="00F925CE" w:rsidRDefault="00956A4E" w:rsidP="00C163AE">
      <w:pPr>
        <w:pStyle w:val="BfNBody"/>
        <w:numPr>
          <w:ilvl w:val="0"/>
          <w:numId w:val="11"/>
        </w:numPr>
        <w:spacing w:afterLines="0" w:after="0" w:line="240" w:lineRule="auto"/>
        <w:ind w:left="357" w:hanging="357"/>
        <w:rPr>
          <w:rFonts w:ascii="Arial" w:hAnsi="Arial" w:cs="Arial"/>
          <w:color w:val="000000" w:themeColor="text1"/>
        </w:rPr>
      </w:pPr>
      <w:r w:rsidRPr="00F925CE">
        <w:rPr>
          <w:rFonts w:ascii="Arial" w:hAnsi="Arial" w:cs="Arial"/>
          <w:color w:val="000000" w:themeColor="text1"/>
        </w:rPr>
        <w:t>Participate effectively in meetings with partners as required.</w:t>
      </w:r>
    </w:p>
    <w:p w14:paraId="48CC3D8D" w14:textId="20EF7DD2" w:rsidR="00956A4E" w:rsidRPr="00F925CE" w:rsidRDefault="00956A4E" w:rsidP="00C163AE">
      <w:pPr>
        <w:pStyle w:val="BfNBody"/>
        <w:numPr>
          <w:ilvl w:val="0"/>
          <w:numId w:val="11"/>
        </w:numPr>
        <w:spacing w:afterLines="0" w:after="0" w:line="240" w:lineRule="auto"/>
        <w:ind w:left="357" w:hanging="357"/>
        <w:rPr>
          <w:rFonts w:ascii="Arial" w:hAnsi="Arial" w:cs="Arial"/>
          <w:color w:val="000000" w:themeColor="text1"/>
        </w:rPr>
      </w:pPr>
      <w:r w:rsidRPr="00F925CE">
        <w:rPr>
          <w:rFonts w:ascii="Arial" w:hAnsi="Arial" w:cs="Arial"/>
          <w:color w:val="000000" w:themeColor="text1"/>
        </w:rPr>
        <w:t xml:space="preserve">Work with the Service Manager and Volunteer Coordinator to liaise with other local community groups, venues and services to ensure they are aware of the offer from </w:t>
      </w:r>
      <w:proofErr w:type="spellStart"/>
      <w:r w:rsidRPr="00F925CE">
        <w:rPr>
          <w:rFonts w:ascii="Arial" w:hAnsi="Arial" w:cs="Arial"/>
          <w:color w:val="000000" w:themeColor="text1"/>
        </w:rPr>
        <w:t>BfN</w:t>
      </w:r>
      <w:proofErr w:type="spellEnd"/>
      <w:r w:rsidRPr="00F925CE">
        <w:rPr>
          <w:rFonts w:ascii="Arial" w:hAnsi="Arial" w:cs="Arial"/>
          <w:color w:val="000000" w:themeColor="text1"/>
        </w:rPr>
        <w:t>.</w:t>
      </w:r>
    </w:p>
    <w:p w14:paraId="7A902AD7" w14:textId="17C794BC" w:rsidR="00956A4E" w:rsidRPr="00F925CE" w:rsidRDefault="00956A4E" w:rsidP="00C163AE">
      <w:pPr>
        <w:pStyle w:val="BfNBody"/>
        <w:numPr>
          <w:ilvl w:val="0"/>
          <w:numId w:val="11"/>
        </w:numPr>
        <w:spacing w:afterLines="0" w:after="0" w:line="240" w:lineRule="auto"/>
        <w:ind w:left="357" w:hanging="357"/>
        <w:rPr>
          <w:rFonts w:ascii="Arial" w:hAnsi="Arial" w:cs="Arial"/>
          <w:color w:val="000000" w:themeColor="text1"/>
        </w:rPr>
      </w:pPr>
      <w:r w:rsidRPr="00F925CE">
        <w:rPr>
          <w:rFonts w:ascii="Arial" w:hAnsi="Arial" w:cs="Arial"/>
          <w:color w:val="000000" w:themeColor="text1"/>
        </w:rPr>
        <w:t>Work with health and other voluntary organisations</w:t>
      </w:r>
      <w:r w:rsidR="00A76A70" w:rsidRPr="00F925CE">
        <w:rPr>
          <w:rFonts w:ascii="Arial" w:hAnsi="Arial" w:cs="Arial"/>
          <w:color w:val="000000" w:themeColor="text1"/>
        </w:rPr>
        <w:t xml:space="preserve"> </w:t>
      </w:r>
      <w:r w:rsidRPr="00F925CE">
        <w:rPr>
          <w:rFonts w:ascii="Arial" w:hAnsi="Arial" w:cs="Arial"/>
          <w:color w:val="000000" w:themeColor="text1"/>
        </w:rPr>
        <w:t>to ensure families have access to all support services available to them.</w:t>
      </w:r>
    </w:p>
    <w:p w14:paraId="0A8CB96D" w14:textId="2E61176A" w:rsidR="00C163AE" w:rsidRPr="00F925CE" w:rsidRDefault="00CA71A4" w:rsidP="00C163AE">
      <w:pPr>
        <w:pStyle w:val="BfNBody"/>
        <w:numPr>
          <w:ilvl w:val="0"/>
          <w:numId w:val="11"/>
        </w:numPr>
        <w:spacing w:afterLines="0" w:after="0" w:line="240" w:lineRule="auto"/>
        <w:ind w:left="357" w:hanging="357"/>
        <w:rPr>
          <w:rFonts w:ascii="Arial" w:hAnsi="Arial" w:cs="Arial"/>
          <w:color w:val="000000" w:themeColor="text1"/>
        </w:rPr>
      </w:pPr>
      <w:r w:rsidRPr="00F925CE">
        <w:rPr>
          <w:rFonts w:ascii="Arial" w:hAnsi="Arial" w:cs="Arial"/>
          <w:color w:val="000000" w:themeColor="text1"/>
        </w:rPr>
        <w:t>Produce</w:t>
      </w:r>
      <w:r w:rsidR="00C163AE" w:rsidRPr="00F925CE">
        <w:rPr>
          <w:rFonts w:ascii="Arial" w:hAnsi="Arial" w:cs="Arial"/>
          <w:color w:val="000000" w:themeColor="text1"/>
        </w:rPr>
        <w:t xml:space="preserve"> </w:t>
      </w:r>
      <w:r w:rsidRPr="00F925CE">
        <w:rPr>
          <w:rFonts w:ascii="Arial" w:hAnsi="Arial" w:cs="Arial"/>
          <w:color w:val="000000" w:themeColor="text1"/>
        </w:rPr>
        <w:t>reports</w:t>
      </w:r>
      <w:r w:rsidR="00496BCA" w:rsidRPr="00F925CE">
        <w:rPr>
          <w:rFonts w:ascii="Arial" w:hAnsi="Arial" w:cs="Arial"/>
          <w:color w:val="000000" w:themeColor="text1"/>
        </w:rPr>
        <w:t xml:space="preserve"> for</w:t>
      </w:r>
      <w:r w:rsidR="00C163AE" w:rsidRPr="00F925CE">
        <w:rPr>
          <w:rFonts w:ascii="Arial" w:hAnsi="Arial" w:cs="Arial"/>
          <w:color w:val="000000" w:themeColor="text1"/>
        </w:rPr>
        <w:t xml:space="preserve"> the Service Manager</w:t>
      </w:r>
      <w:r w:rsidR="00496BCA" w:rsidRPr="00F925CE">
        <w:rPr>
          <w:rFonts w:ascii="Arial" w:hAnsi="Arial" w:cs="Arial"/>
          <w:color w:val="000000" w:themeColor="text1"/>
        </w:rPr>
        <w:t xml:space="preserve"> and Public Health Isle of Wight as required</w:t>
      </w:r>
      <w:r w:rsidR="00C163AE" w:rsidRPr="00F925CE">
        <w:rPr>
          <w:rFonts w:ascii="Arial" w:hAnsi="Arial" w:cs="Arial"/>
          <w:color w:val="000000" w:themeColor="text1"/>
        </w:rPr>
        <w:t xml:space="preserve"> </w:t>
      </w:r>
    </w:p>
    <w:p w14:paraId="77928760" w14:textId="46DC0C3B" w:rsidR="00097300" w:rsidRPr="00F925CE" w:rsidRDefault="00496BCA" w:rsidP="004E0D6D">
      <w:pPr>
        <w:pStyle w:val="BfNBody"/>
        <w:numPr>
          <w:ilvl w:val="0"/>
          <w:numId w:val="11"/>
        </w:numPr>
        <w:spacing w:afterLines="0" w:after="0" w:line="240" w:lineRule="auto"/>
        <w:ind w:left="357" w:hanging="357"/>
        <w:rPr>
          <w:rFonts w:ascii="Arial" w:hAnsi="Arial" w:cs="Arial"/>
          <w:color w:val="000000" w:themeColor="text1"/>
        </w:rPr>
      </w:pPr>
      <w:r w:rsidRPr="00F925CE">
        <w:rPr>
          <w:rFonts w:ascii="Arial" w:hAnsi="Arial" w:cs="Arial"/>
          <w:color w:val="000000" w:themeColor="text1"/>
        </w:rPr>
        <w:t>Attend</w:t>
      </w:r>
      <w:r w:rsidR="00097300" w:rsidRPr="00F925CE">
        <w:rPr>
          <w:rFonts w:ascii="Arial" w:hAnsi="Arial" w:cs="Arial"/>
          <w:color w:val="000000" w:themeColor="text1"/>
        </w:rPr>
        <w:t xml:space="preserve"> events </w:t>
      </w:r>
      <w:r w:rsidRPr="00F925CE">
        <w:rPr>
          <w:rFonts w:ascii="Arial" w:hAnsi="Arial" w:cs="Arial"/>
          <w:color w:val="000000" w:themeColor="text1"/>
        </w:rPr>
        <w:t>across the island</w:t>
      </w:r>
      <w:r w:rsidR="00542FB3" w:rsidRPr="00F925CE">
        <w:rPr>
          <w:rFonts w:ascii="Arial" w:hAnsi="Arial" w:cs="Arial"/>
          <w:color w:val="000000" w:themeColor="text1"/>
        </w:rPr>
        <w:t xml:space="preserve"> as agreed with line manager</w:t>
      </w:r>
      <w:r w:rsidR="00CA2EF2" w:rsidRPr="00F925CE">
        <w:rPr>
          <w:rFonts w:ascii="Arial" w:hAnsi="Arial" w:cs="Arial"/>
          <w:color w:val="000000" w:themeColor="text1"/>
        </w:rPr>
        <w:t xml:space="preserve"> </w:t>
      </w:r>
      <w:r w:rsidRPr="00F925CE">
        <w:rPr>
          <w:rFonts w:ascii="Arial" w:hAnsi="Arial" w:cs="Arial"/>
          <w:color w:val="000000" w:themeColor="text1"/>
        </w:rPr>
        <w:t xml:space="preserve">(this may include some </w:t>
      </w:r>
      <w:r w:rsidR="008A6F17">
        <w:rPr>
          <w:rFonts w:ascii="Arial" w:hAnsi="Arial" w:cs="Arial"/>
          <w:color w:val="000000" w:themeColor="text1"/>
        </w:rPr>
        <w:t>evening/</w:t>
      </w:r>
      <w:r w:rsidRPr="00F925CE">
        <w:rPr>
          <w:rFonts w:ascii="Arial" w:hAnsi="Arial" w:cs="Arial"/>
          <w:color w:val="000000" w:themeColor="text1"/>
        </w:rPr>
        <w:t>weekend</w:t>
      </w:r>
      <w:r w:rsidR="00083C1B" w:rsidRPr="00F925CE">
        <w:rPr>
          <w:rFonts w:ascii="Arial" w:hAnsi="Arial" w:cs="Arial"/>
          <w:color w:val="000000" w:themeColor="text1"/>
        </w:rPr>
        <w:t xml:space="preserve"> work</w:t>
      </w:r>
      <w:r w:rsidRPr="00F925CE">
        <w:rPr>
          <w:rFonts w:ascii="Arial" w:hAnsi="Arial" w:cs="Arial"/>
          <w:color w:val="000000" w:themeColor="text1"/>
        </w:rPr>
        <w:t>)</w:t>
      </w:r>
      <w:r w:rsidR="00097300" w:rsidRPr="00F925CE">
        <w:rPr>
          <w:rFonts w:ascii="Arial" w:hAnsi="Arial" w:cs="Arial"/>
          <w:color w:val="000000" w:themeColor="text1"/>
        </w:rPr>
        <w:t>.</w:t>
      </w:r>
    </w:p>
    <w:p w14:paraId="1E86CEF3" w14:textId="4FAE294F" w:rsidR="00C163AE" w:rsidRPr="00F925CE" w:rsidRDefault="00C163AE" w:rsidP="00C163AE">
      <w:pPr>
        <w:pStyle w:val="BfNBody"/>
        <w:numPr>
          <w:ilvl w:val="0"/>
          <w:numId w:val="11"/>
        </w:numPr>
        <w:spacing w:afterLines="0" w:after="0" w:line="240" w:lineRule="auto"/>
        <w:ind w:left="357" w:hanging="357"/>
        <w:rPr>
          <w:rStyle w:val="eop"/>
          <w:rFonts w:ascii="Arial" w:hAnsi="Arial" w:cs="Arial"/>
          <w:color w:val="000000" w:themeColor="text1"/>
        </w:rPr>
      </w:pPr>
      <w:r w:rsidRPr="00F925CE">
        <w:rPr>
          <w:rStyle w:val="normaltextrun"/>
          <w:rFonts w:ascii="Arial" w:hAnsi="Arial" w:cs="Arial"/>
          <w:color w:val="000000" w:themeColor="text1"/>
          <w:shd w:val="clear" w:color="auto" w:fill="FFFFFF"/>
        </w:rPr>
        <w:lastRenderedPageBreak/>
        <w:t>Work as an effective team member</w:t>
      </w:r>
      <w:r w:rsidR="00496BCA" w:rsidRPr="00F925CE">
        <w:rPr>
          <w:rStyle w:val="normaltextrun"/>
          <w:rFonts w:ascii="Arial" w:hAnsi="Arial" w:cs="Arial"/>
          <w:color w:val="000000" w:themeColor="text1"/>
          <w:shd w:val="clear" w:color="auto" w:fill="FFFFFF"/>
        </w:rPr>
        <w:t xml:space="preserve"> and</w:t>
      </w:r>
      <w:r w:rsidRPr="00F925CE">
        <w:rPr>
          <w:rStyle w:val="normaltextrun"/>
          <w:rFonts w:ascii="Arial" w:hAnsi="Arial" w:cs="Arial"/>
          <w:color w:val="000000" w:themeColor="text1"/>
          <w:shd w:val="clear" w:color="auto" w:fill="FFFFFF"/>
        </w:rPr>
        <w:t xml:space="preserve"> </w:t>
      </w:r>
      <w:r w:rsidR="007838E0" w:rsidRPr="00F925CE">
        <w:rPr>
          <w:rStyle w:val="normaltextrun"/>
          <w:rFonts w:ascii="Arial" w:hAnsi="Arial" w:cs="Arial"/>
          <w:color w:val="000000" w:themeColor="text1"/>
          <w:shd w:val="clear" w:color="auto" w:fill="FFFFFF"/>
        </w:rPr>
        <w:t>take part in regular</w:t>
      </w:r>
      <w:r w:rsidRPr="00F925CE">
        <w:rPr>
          <w:rStyle w:val="normaltextrun"/>
          <w:rFonts w:ascii="Arial" w:hAnsi="Arial" w:cs="Arial"/>
          <w:color w:val="000000" w:themeColor="text1"/>
          <w:shd w:val="clear" w:color="auto" w:fill="FFFFFF"/>
        </w:rPr>
        <w:t xml:space="preserve"> meetings</w:t>
      </w:r>
      <w:r w:rsidR="00496BCA" w:rsidRPr="00F925CE">
        <w:rPr>
          <w:rStyle w:val="normaltextrun"/>
          <w:rFonts w:ascii="Arial" w:hAnsi="Arial" w:cs="Arial"/>
          <w:color w:val="000000" w:themeColor="text1"/>
          <w:shd w:val="clear" w:color="auto" w:fill="FFFFFF"/>
        </w:rPr>
        <w:t xml:space="preserve"> as required</w:t>
      </w:r>
      <w:r w:rsidRPr="00F925CE">
        <w:rPr>
          <w:rStyle w:val="normaltextrun"/>
          <w:rFonts w:ascii="Arial" w:hAnsi="Arial" w:cs="Arial"/>
          <w:color w:val="000000" w:themeColor="text1"/>
          <w:shd w:val="clear" w:color="auto" w:fill="FFFFFF"/>
        </w:rPr>
        <w:t>.</w:t>
      </w:r>
      <w:r w:rsidRPr="00F925CE">
        <w:rPr>
          <w:rStyle w:val="eop"/>
          <w:rFonts w:ascii="Arial" w:hAnsi="Arial" w:cs="Arial"/>
          <w:color w:val="000000" w:themeColor="text1"/>
          <w:shd w:val="clear" w:color="auto" w:fill="FFFFFF"/>
        </w:rPr>
        <w:t> </w:t>
      </w:r>
    </w:p>
    <w:p w14:paraId="379BE952" w14:textId="6B34ACAE" w:rsidR="00C163AE" w:rsidRPr="00F925CE" w:rsidRDefault="00C163AE" w:rsidP="00C163AE">
      <w:pPr>
        <w:pStyle w:val="BfNBody"/>
        <w:numPr>
          <w:ilvl w:val="0"/>
          <w:numId w:val="11"/>
        </w:numPr>
        <w:spacing w:afterLines="0" w:after="0" w:line="240" w:lineRule="auto"/>
        <w:ind w:left="357" w:hanging="357"/>
        <w:rPr>
          <w:rStyle w:val="eop"/>
          <w:rFonts w:ascii="Arial" w:hAnsi="Arial" w:cs="Arial"/>
          <w:color w:val="000000" w:themeColor="text1"/>
        </w:rPr>
      </w:pPr>
      <w:r w:rsidRPr="00F925CE">
        <w:rPr>
          <w:rStyle w:val="normaltextrun"/>
          <w:rFonts w:ascii="Arial" w:hAnsi="Arial" w:cs="Arial"/>
          <w:color w:val="000000" w:themeColor="text1"/>
        </w:rPr>
        <w:t>Develop and maintain good working relat</w:t>
      </w:r>
      <w:r w:rsidR="00496BCA" w:rsidRPr="00F925CE">
        <w:rPr>
          <w:rStyle w:val="normaltextrun"/>
          <w:rFonts w:ascii="Arial" w:hAnsi="Arial" w:cs="Arial"/>
          <w:color w:val="000000" w:themeColor="text1"/>
        </w:rPr>
        <w:t xml:space="preserve">ionships with </w:t>
      </w:r>
      <w:r w:rsidR="00615BF7" w:rsidRPr="00F925CE">
        <w:rPr>
          <w:rStyle w:val="normaltextrun"/>
          <w:rFonts w:ascii="Arial" w:hAnsi="Arial" w:cs="Arial"/>
          <w:color w:val="000000" w:themeColor="text1"/>
        </w:rPr>
        <w:t>Public Health</w:t>
      </w:r>
      <w:r w:rsidR="00157966" w:rsidRPr="00F925CE">
        <w:rPr>
          <w:rStyle w:val="normaltextrun"/>
          <w:rFonts w:ascii="Arial" w:hAnsi="Arial" w:cs="Arial"/>
          <w:color w:val="000000" w:themeColor="text1"/>
        </w:rPr>
        <w:t xml:space="preserve">, </w:t>
      </w:r>
      <w:r w:rsidR="00496BCA" w:rsidRPr="00F925CE">
        <w:rPr>
          <w:rStyle w:val="normaltextrun"/>
          <w:rFonts w:ascii="Arial" w:hAnsi="Arial" w:cs="Arial"/>
          <w:color w:val="000000" w:themeColor="text1"/>
        </w:rPr>
        <w:t>other</w:t>
      </w:r>
      <w:r w:rsidRPr="00F925CE">
        <w:rPr>
          <w:rStyle w:val="normaltextrun"/>
          <w:rFonts w:ascii="Arial" w:hAnsi="Arial" w:cs="Arial"/>
          <w:color w:val="000000" w:themeColor="text1"/>
        </w:rPr>
        <w:t xml:space="preserve"> organisations, peer support volunteers, health professionals and other third sector partners.</w:t>
      </w:r>
      <w:r w:rsidRPr="00F925CE">
        <w:rPr>
          <w:rStyle w:val="eop"/>
          <w:rFonts w:ascii="Arial" w:hAnsi="Arial" w:cs="Arial"/>
          <w:color w:val="000000" w:themeColor="text1"/>
        </w:rPr>
        <w:t> </w:t>
      </w:r>
    </w:p>
    <w:p w14:paraId="6C5435F3" w14:textId="5924EC37" w:rsidR="00C163AE" w:rsidRPr="00F925CE" w:rsidRDefault="00496BCA" w:rsidP="00C163AE">
      <w:pPr>
        <w:pStyle w:val="BfNBody"/>
        <w:numPr>
          <w:ilvl w:val="0"/>
          <w:numId w:val="11"/>
        </w:numPr>
        <w:spacing w:afterLines="0" w:after="0" w:line="240" w:lineRule="auto"/>
        <w:ind w:left="357" w:hanging="357"/>
        <w:rPr>
          <w:rFonts w:ascii="Arial" w:hAnsi="Arial" w:cs="Arial"/>
          <w:color w:val="000000" w:themeColor="text1"/>
        </w:rPr>
      </w:pPr>
      <w:r w:rsidRPr="00F925CE">
        <w:rPr>
          <w:rStyle w:val="normaltextrun"/>
          <w:rFonts w:ascii="Arial" w:hAnsi="Arial" w:cs="Arial"/>
          <w:color w:val="000000" w:themeColor="text1"/>
        </w:rPr>
        <w:t>Undertake</w:t>
      </w:r>
      <w:r w:rsidR="00C163AE" w:rsidRPr="00F925CE">
        <w:rPr>
          <w:rStyle w:val="normaltextrun"/>
          <w:rFonts w:ascii="Arial" w:hAnsi="Arial" w:cs="Arial"/>
          <w:color w:val="000000" w:themeColor="text1"/>
        </w:rPr>
        <w:t xml:space="preserve"> training as advised by the Service Manager.</w:t>
      </w:r>
      <w:r w:rsidR="00C163AE" w:rsidRPr="00F925CE">
        <w:rPr>
          <w:rStyle w:val="eop"/>
          <w:rFonts w:ascii="Arial" w:hAnsi="Arial" w:cs="Arial"/>
          <w:color w:val="000000" w:themeColor="text1"/>
        </w:rPr>
        <w:t> </w:t>
      </w:r>
    </w:p>
    <w:p w14:paraId="0D4DB42E" w14:textId="7D874140" w:rsidR="004E0D6D" w:rsidRPr="00F925CE" w:rsidRDefault="00157966" w:rsidP="004E0D6D">
      <w:pPr>
        <w:pStyle w:val="BfNBody"/>
        <w:numPr>
          <w:ilvl w:val="0"/>
          <w:numId w:val="11"/>
        </w:numPr>
        <w:spacing w:afterLines="0" w:after="0" w:line="240" w:lineRule="auto"/>
        <w:ind w:left="357" w:hanging="357"/>
        <w:rPr>
          <w:rFonts w:ascii="Arial" w:hAnsi="Arial" w:cs="Arial"/>
          <w:color w:val="000000" w:themeColor="text1"/>
        </w:rPr>
      </w:pPr>
      <w:r w:rsidRPr="00F925CE">
        <w:rPr>
          <w:rFonts w:ascii="Arial" w:hAnsi="Arial" w:cs="Arial"/>
          <w:color w:val="000000" w:themeColor="text1"/>
        </w:rPr>
        <w:t>Collect data as agreed with line manager and e</w:t>
      </w:r>
      <w:r w:rsidR="005C3CD1" w:rsidRPr="00F925CE">
        <w:rPr>
          <w:rFonts w:ascii="Arial" w:hAnsi="Arial" w:cs="Arial"/>
          <w:color w:val="000000" w:themeColor="text1"/>
        </w:rPr>
        <w:t>nsure all data sheets and records are ma</w:t>
      </w:r>
      <w:r w:rsidR="00083C1B" w:rsidRPr="00F925CE">
        <w:rPr>
          <w:rFonts w:ascii="Arial" w:hAnsi="Arial" w:cs="Arial"/>
          <w:color w:val="000000" w:themeColor="text1"/>
        </w:rPr>
        <w:t xml:space="preserve">intained accurately for </w:t>
      </w:r>
      <w:r w:rsidR="005C3CD1" w:rsidRPr="00F925CE">
        <w:rPr>
          <w:rFonts w:ascii="Arial" w:hAnsi="Arial" w:cs="Arial"/>
          <w:color w:val="000000" w:themeColor="text1"/>
        </w:rPr>
        <w:t>reporting purposes</w:t>
      </w:r>
      <w:r w:rsidR="00097300" w:rsidRPr="00F925CE">
        <w:rPr>
          <w:rFonts w:ascii="Arial" w:hAnsi="Arial" w:cs="Arial"/>
          <w:color w:val="000000" w:themeColor="text1"/>
        </w:rPr>
        <w:t>.</w:t>
      </w:r>
    </w:p>
    <w:p w14:paraId="078C38E5" w14:textId="3E6B4517" w:rsidR="005C3CD1" w:rsidRPr="00AE1172" w:rsidRDefault="005C3CD1" w:rsidP="00C163AE">
      <w:pPr>
        <w:pStyle w:val="BfNBody"/>
        <w:spacing w:afterLines="0" w:after="0" w:line="240" w:lineRule="auto"/>
        <w:ind w:left="357"/>
        <w:rPr>
          <w:rFonts w:ascii="Arial" w:hAnsi="Arial" w:cs="Arial"/>
          <w:color w:val="000000" w:themeColor="text1"/>
        </w:rPr>
      </w:pPr>
    </w:p>
    <w:p w14:paraId="00D07834" w14:textId="77777777" w:rsidR="00CA2EF2" w:rsidRPr="00AE1172" w:rsidRDefault="00C163AE" w:rsidP="00CA2EF2">
      <w:pPr>
        <w:pStyle w:val="paragraph"/>
        <w:spacing w:before="0" w:beforeAutospacing="0" w:after="0" w:afterAutospacing="0"/>
        <w:textAlignment w:val="baseline"/>
        <w:rPr>
          <w:rFonts w:ascii="Arial" w:hAnsi="Arial" w:cs="Arial"/>
          <w:color w:val="000000" w:themeColor="text1"/>
          <w:sz w:val="18"/>
          <w:szCs w:val="18"/>
        </w:rPr>
      </w:pPr>
      <w:r w:rsidRPr="00AE1172">
        <w:rPr>
          <w:rStyle w:val="normaltextrun"/>
          <w:rFonts w:ascii="Arial" w:hAnsi="Arial" w:cs="Arial"/>
          <w:color w:val="000000" w:themeColor="text1"/>
          <w:sz w:val="28"/>
          <w:szCs w:val="28"/>
        </w:rPr>
        <w:t>Compliance with Policies and Procedures</w:t>
      </w:r>
      <w:r w:rsidRPr="00AE1172">
        <w:rPr>
          <w:rStyle w:val="eop"/>
          <w:rFonts w:ascii="Arial" w:hAnsi="Arial" w:cs="Arial"/>
          <w:color w:val="000000" w:themeColor="text1"/>
          <w:sz w:val="28"/>
          <w:szCs w:val="28"/>
        </w:rPr>
        <w:t> </w:t>
      </w:r>
    </w:p>
    <w:p w14:paraId="1FAF63F3" w14:textId="77777777" w:rsidR="00CA2EF2" w:rsidRPr="00AE1172" w:rsidRDefault="00CA2EF2" w:rsidP="00CA2EF2">
      <w:pPr>
        <w:pStyle w:val="paragraph"/>
        <w:spacing w:before="0" w:beforeAutospacing="0" w:after="0" w:afterAutospacing="0"/>
        <w:textAlignment w:val="baseline"/>
        <w:rPr>
          <w:rFonts w:ascii="Arial" w:hAnsi="Arial" w:cs="Arial"/>
          <w:color w:val="000000" w:themeColor="text1"/>
          <w:sz w:val="18"/>
          <w:szCs w:val="18"/>
        </w:rPr>
      </w:pPr>
    </w:p>
    <w:p w14:paraId="1CBB4D3B" w14:textId="77777777" w:rsidR="00CA2EF2" w:rsidRPr="00AE1172" w:rsidRDefault="00C163AE" w:rsidP="00CA2EF2">
      <w:pPr>
        <w:pStyle w:val="paragraph"/>
        <w:numPr>
          <w:ilvl w:val="0"/>
          <w:numId w:val="20"/>
        </w:numPr>
        <w:spacing w:before="0" w:beforeAutospacing="0" w:after="0" w:afterAutospacing="0"/>
        <w:ind w:left="360"/>
        <w:textAlignment w:val="baseline"/>
        <w:rPr>
          <w:rFonts w:ascii="Arial" w:hAnsi="Arial" w:cs="Arial"/>
          <w:color w:val="000000" w:themeColor="text1"/>
          <w:sz w:val="18"/>
          <w:szCs w:val="18"/>
        </w:rPr>
      </w:pPr>
      <w:r w:rsidRPr="00AE1172">
        <w:rPr>
          <w:rStyle w:val="normaltextrun"/>
          <w:rFonts w:ascii="Arial" w:hAnsi="Arial" w:cs="Arial"/>
          <w:color w:val="000000" w:themeColor="text1"/>
          <w:sz w:val="22"/>
          <w:szCs w:val="22"/>
        </w:rPr>
        <w:t xml:space="preserve">Keep accurate and up to date records in line with </w:t>
      </w:r>
      <w:proofErr w:type="spellStart"/>
      <w:r w:rsidRPr="00AE1172">
        <w:rPr>
          <w:rStyle w:val="normaltextrun"/>
          <w:rFonts w:ascii="Arial" w:hAnsi="Arial" w:cs="Arial"/>
          <w:color w:val="000000" w:themeColor="text1"/>
          <w:sz w:val="22"/>
          <w:szCs w:val="22"/>
        </w:rPr>
        <w:t>BfN</w:t>
      </w:r>
      <w:proofErr w:type="spellEnd"/>
      <w:r w:rsidRPr="00AE1172">
        <w:rPr>
          <w:rStyle w:val="normaltextrun"/>
          <w:rFonts w:ascii="Arial" w:hAnsi="Arial" w:cs="Arial"/>
          <w:color w:val="000000" w:themeColor="text1"/>
          <w:sz w:val="22"/>
          <w:szCs w:val="22"/>
        </w:rPr>
        <w:t xml:space="preserve"> Information Governance policy and </w:t>
      </w:r>
      <w:proofErr w:type="spellStart"/>
      <w:r w:rsidRPr="00AE1172">
        <w:rPr>
          <w:rStyle w:val="normaltextrun"/>
          <w:rFonts w:ascii="Arial" w:hAnsi="Arial" w:cs="Arial"/>
          <w:color w:val="000000" w:themeColor="text1"/>
          <w:sz w:val="22"/>
          <w:szCs w:val="22"/>
        </w:rPr>
        <w:t>BfN</w:t>
      </w:r>
      <w:proofErr w:type="spellEnd"/>
      <w:r w:rsidRPr="00AE1172">
        <w:rPr>
          <w:rStyle w:val="normaltextrun"/>
          <w:rFonts w:ascii="Arial" w:hAnsi="Arial" w:cs="Arial"/>
          <w:color w:val="000000" w:themeColor="text1"/>
          <w:sz w:val="22"/>
          <w:szCs w:val="22"/>
        </w:rPr>
        <w:t xml:space="preserve"> Code of Conduct.</w:t>
      </w:r>
      <w:r w:rsidRPr="00AE1172">
        <w:rPr>
          <w:rStyle w:val="eop"/>
          <w:rFonts w:ascii="Arial" w:hAnsi="Arial" w:cs="Arial"/>
          <w:color w:val="000000" w:themeColor="text1"/>
          <w:sz w:val="22"/>
          <w:szCs w:val="22"/>
        </w:rPr>
        <w:t> </w:t>
      </w:r>
    </w:p>
    <w:p w14:paraId="1B5C18C1" w14:textId="51C7EF86" w:rsidR="00CA2EF2" w:rsidRPr="00AE1172" w:rsidRDefault="00C163AE" w:rsidP="00CA2EF2">
      <w:pPr>
        <w:pStyle w:val="paragraph"/>
        <w:numPr>
          <w:ilvl w:val="0"/>
          <w:numId w:val="20"/>
        </w:numPr>
        <w:spacing w:before="0" w:beforeAutospacing="0" w:after="0" w:afterAutospacing="0"/>
        <w:ind w:left="360"/>
        <w:textAlignment w:val="baseline"/>
        <w:rPr>
          <w:rFonts w:ascii="Arial" w:hAnsi="Arial" w:cs="Arial"/>
          <w:color w:val="000000" w:themeColor="text1"/>
          <w:sz w:val="18"/>
          <w:szCs w:val="18"/>
        </w:rPr>
      </w:pPr>
      <w:r w:rsidRPr="00AE1172">
        <w:rPr>
          <w:rStyle w:val="normaltextrun"/>
          <w:rFonts w:ascii="Arial" w:hAnsi="Arial" w:cs="Arial"/>
          <w:color w:val="000000" w:themeColor="text1"/>
          <w:sz w:val="22"/>
          <w:szCs w:val="22"/>
        </w:rPr>
        <w:t xml:space="preserve">Provide the required data to enable evaluation of the service in accordance with </w:t>
      </w:r>
      <w:proofErr w:type="spellStart"/>
      <w:r w:rsidRPr="00AE1172">
        <w:rPr>
          <w:rStyle w:val="normaltextrun"/>
          <w:rFonts w:ascii="Arial" w:hAnsi="Arial" w:cs="Arial"/>
          <w:color w:val="000000" w:themeColor="text1"/>
          <w:sz w:val="22"/>
          <w:szCs w:val="22"/>
        </w:rPr>
        <w:t>BfN’s</w:t>
      </w:r>
      <w:proofErr w:type="spellEnd"/>
      <w:r w:rsidRPr="00AE1172">
        <w:rPr>
          <w:rStyle w:val="normaltextrun"/>
          <w:rFonts w:ascii="Arial" w:hAnsi="Arial" w:cs="Arial"/>
          <w:color w:val="000000" w:themeColor="text1"/>
          <w:sz w:val="22"/>
          <w:szCs w:val="22"/>
        </w:rPr>
        <w:t xml:space="preserve"> IG Policy and local processes.</w:t>
      </w:r>
      <w:r w:rsidRPr="00AE1172">
        <w:rPr>
          <w:rStyle w:val="eop"/>
          <w:rFonts w:ascii="Arial" w:hAnsi="Arial" w:cs="Arial"/>
          <w:color w:val="000000" w:themeColor="text1"/>
          <w:sz w:val="22"/>
          <w:szCs w:val="22"/>
        </w:rPr>
        <w:t> </w:t>
      </w:r>
    </w:p>
    <w:p w14:paraId="6088F233" w14:textId="77777777" w:rsidR="00CA2EF2" w:rsidRPr="00AE1172" w:rsidRDefault="00C163AE" w:rsidP="00CA2EF2">
      <w:pPr>
        <w:pStyle w:val="paragraph"/>
        <w:numPr>
          <w:ilvl w:val="0"/>
          <w:numId w:val="20"/>
        </w:numPr>
        <w:spacing w:before="0" w:beforeAutospacing="0" w:after="0" w:afterAutospacing="0"/>
        <w:ind w:left="360"/>
        <w:textAlignment w:val="baseline"/>
        <w:rPr>
          <w:rFonts w:ascii="Arial" w:hAnsi="Arial" w:cs="Arial"/>
          <w:color w:val="000000" w:themeColor="text1"/>
          <w:sz w:val="18"/>
          <w:szCs w:val="18"/>
        </w:rPr>
      </w:pPr>
      <w:r w:rsidRPr="00AE1172">
        <w:rPr>
          <w:rStyle w:val="normaltextrun"/>
          <w:rFonts w:ascii="Arial" w:hAnsi="Arial" w:cs="Arial"/>
          <w:color w:val="000000" w:themeColor="text1"/>
          <w:sz w:val="22"/>
          <w:szCs w:val="22"/>
        </w:rPr>
        <w:t xml:space="preserve">Work within </w:t>
      </w:r>
      <w:proofErr w:type="spellStart"/>
      <w:r w:rsidRPr="00AE1172">
        <w:rPr>
          <w:rStyle w:val="normaltextrun"/>
          <w:rFonts w:ascii="Arial" w:hAnsi="Arial" w:cs="Arial"/>
          <w:color w:val="000000" w:themeColor="text1"/>
          <w:sz w:val="22"/>
          <w:szCs w:val="22"/>
        </w:rPr>
        <w:t>BfN’s</w:t>
      </w:r>
      <w:proofErr w:type="spellEnd"/>
      <w:r w:rsidRPr="00AE1172">
        <w:rPr>
          <w:rStyle w:val="normaltextrun"/>
          <w:rFonts w:ascii="Arial" w:hAnsi="Arial" w:cs="Arial"/>
          <w:color w:val="000000" w:themeColor="text1"/>
          <w:sz w:val="22"/>
          <w:szCs w:val="22"/>
        </w:rPr>
        <w:t xml:space="preserve"> Code of Conduct and Staff Handbook.</w:t>
      </w:r>
      <w:r w:rsidRPr="00AE1172">
        <w:rPr>
          <w:rStyle w:val="eop"/>
          <w:rFonts w:ascii="Arial" w:hAnsi="Arial" w:cs="Arial"/>
          <w:color w:val="000000" w:themeColor="text1"/>
          <w:sz w:val="22"/>
          <w:szCs w:val="22"/>
        </w:rPr>
        <w:t> </w:t>
      </w:r>
    </w:p>
    <w:p w14:paraId="7027F1E4" w14:textId="77777777" w:rsidR="00CA2EF2" w:rsidRPr="00AE1172" w:rsidRDefault="00C163AE" w:rsidP="00CA2EF2">
      <w:pPr>
        <w:pStyle w:val="paragraph"/>
        <w:numPr>
          <w:ilvl w:val="0"/>
          <w:numId w:val="20"/>
        </w:numPr>
        <w:spacing w:before="0" w:beforeAutospacing="0" w:after="0" w:afterAutospacing="0"/>
        <w:ind w:left="360"/>
        <w:textAlignment w:val="baseline"/>
        <w:rPr>
          <w:rFonts w:ascii="Arial" w:hAnsi="Arial" w:cs="Arial"/>
          <w:color w:val="000000" w:themeColor="text1"/>
          <w:sz w:val="18"/>
          <w:szCs w:val="18"/>
        </w:rPr>
      </w:pPr>
      <w:r w:rsidRPr="00AE1172">
        <w:rPr>
          <w:rStyle w:val="normaltextrun"/>
          <w:rFonts w:ascii="Arial" w:hAnsi="Arial" w:cs="Arial"/>
          <w:color w:val="000000" w:themeColor="text1"/>
          <w:sz w:val="22"/>
          <w:szCs w:val="22"/>
        </w:rPr>
        <w:t xml:space="preserve">Maintain up to date knowledge of </w:t>
      </w:r>
      <w:proofErr w:type="spellStart"/>
      <w:r w:rsidRPr="00AE1172">
        <w:rPr>
          <w:rStyle w:val="normaltextrun"/>
          <w:rFonts w:ascii="Arial" w:hAnsi="Arial" w:cs="Arial"/>
          <w:color w:val="000000" w:themeColor="text1"/>
          <w:sz w:val="22"/>
          <w:szCs w:val="22"/>
        </w:rPr>
        <w:t>BfN’s</w:t>
      </w:r>
      <w:proofErr w:type="spellEnd"/>
      <w:r w:rsidRPr="00AE1172">
        <w:rPr>
          <w:rStyle w:val="normaltextrun"/>
          <w:rFonts w:ascii="Arial" w:hAnsi="Arial" w:cs="Arial"/>
          <w:color w:val="000000" w:themeColor="text1"/>
          <w:sz w:val="22"/>
          <w:szCs w:val="22"/>
        </w:rPr>
        <w:t xml:space="preserve"> policies.</w:t>
      </w:r>
      <w:r w:rsidRPr="00AE1172">
        <w:rPr>
          <w:rStyle w:val="eop"/>
          <w:rFonts w:ascii="Arial" w:hAnsi="Arial" w:cs="Arial"/>
          <w:color w:val="000000" w:themeColor="text1"/>
          <w:sz w:val="22"/>
          <w:szCs w:val="22"/>
        </w:rPr>
        <w:t> </w:t>
      </w:r>
    </w:p>
    <w:p w14:paraId="6A030A91" w14:textId="77777777" w:rsidR="00315E29" w:rsidRPr="00AE1172" w:rsidRDefault="00C163AE" w:rsidP="00315E29">
      <w:pPr>
        <w:pStyle w:val="paragraph"/>
        <w:numPr>
          <w:ilvl w:val="0"/>
          <w:numId w:val="20"/>
        </w:numPr>
        <w:spacing w:before="0" w:beforeAutospacing="0" w:after="0" w:afterAutospacing="0"/>
        <w:ind w:left="360"/>
        <w:textAlignment w:val="baseline"/>
        <w:rPr>
          <w:rStyle w:val="eop"/>
          <w:rFonts w:ascii="Arial" w:hAnsi="Arial" w:cs="Arial"/>
          <w:color w:val="000000" w:themeColor="text1"/>
          <w:sz w:val="18"/>
          <w:szCs w:val="18"/>
        </w:rPr>
      </w:pPr>
      <w:r w:rsidRPr="00AE1172">
        <w:rPr>
          <w:rStyle w:val="normaltextrun"/>
          <w:rFonts w:ascii="Arial" w:hAnsi="Arial" w:cs="Arial"/>
          <w:color w:val="000000" w:themeColor="text1"/>
          <w:sz w:val="22"/>
          <w:szCs w:val="22"/>
        </w:rPr>
        <w:t>Particip</w:t>
      </w:r>
      <w:r w:rsidR="00496BCA" w:rsidRPr="00AE1172">
        <w:rPr>
          <w:rStyle w:val="normaltextrun"/>
          <w:rFonts w:ascii="Arial" w:hAnsi="Arial" w:cs="Arial"/>
          <w:color w:val="000000" w:themeColor="text1"/>
          <w:sz w:val="22"/>
          <w:szCs w:val="22"/>
        </w:rPr>
        <w:t xml:space="preserve">ate in regular 1 to 1 </w:t>
      </w:r>
      <w:proofErr w:type="gramStart"/>
      <w:r w:rsidR="00496BCA" w:rsidRPr="00AE1172">
        <w:rPr>
          <w:rStyle w:val="normaltextrun"/>
          <w:rFonts w:ascii="Arial" w:hAnsi="Arial" w:cs="Arial"/>
          <w:color w:val="000000" w:themeColor="text1"/>
          <w:sz w:val="22"/>
          <w:szCs w:val="22"/>
        </w:rPr>
        <w:t>meetings</w:t>
      </w:r>
      <w:proofErr w:type="gramEnd"/>
      <w:r w:rsidR="00496BCA" w:rsidRPr="00AE1172">
        <w:rPr>
          <w:rStyle w:val="normaltextrun"/>
          <w:rFonts w:ascii="Arial" w:hAnsi="Arial" w:cs="Arial"/>
          <w:color w:val="000000" w:themeColor="text1"/>
          <w:sz w:val="22"/>
          <w:szCs w:val="22"/>
        </w:rPr>
        <w:t xml:space="preserve"> </w:t>
      </w:r>
      <w:r w:rsidRPr="00AE1172">
        <w:rPr>
          <w:rStyle w:val="normaltextrun"/>
          <w:rFonts w:ascii="Arial" w:hAnsi="Arial" w:cs="Arial"/>
          <w:color w:val="000000" w:themeColor="text1"/>
          <w:sz w:val="22"/>
          <w:szCs w:val="22"/>
        </w:rPr>
        <w:t>with the Service Manager.</w:t>
      </w:r>
      <w:r w:rsidRPr="00AE1172">
        <w:rPr>
          <w:rStyle w:val="eop"/>
          <w:rFonts w:ascii="Arial" w:hAnsi="Arial" w:cs="Arial"/>
          <w:color w:val="000000" w:themeColor="text1"/>
          <w:sz w:val="22"/>
          <w:szCs w:val="22"/>
        </w:rPr>
        <w:t> </w:t>
      </w:r>
    </w:p>
    <w:p w14:paraId="1298649D" w14:textId="52002528" w:rsidR="00C163AE" w:rsidRPr="00AE1172" w:rsidRDefault="00315E29" w:rsidP="0038480B">
      <w:pPr>
        <w:pStyle w:val="paragraph"/>
        <w:numPr>
          <w:ilvl w:val="0"/>
          <w:numId w:val="20"/>
        </w:numPr>
        <w:spacing w:before="0" w:beforeAutospacing="0" w:after="0" w:afterAutospacing="0"/>
        <w:ind w:left="360"/>
        <w:textAlignment w:val="baseline"/>
        <w:rPr>
          <w:rStyle w:val="eop"/>
          <w:rFonts w:ascii="Arial" w:hAnsi="Arial" w:cs="Arial"/>
          <w:color w:val="000000" w:themeColor="text1"/>
          <w:sz w:val="18"/>
          <w:szCs w:val="18"/>
        </w:rPr>
      </w:pPr>
      <w:r w:rsidRPr="00AE1172">
        <w:rPr>
          <w:rFonts w:ascii="Arial" w:hAnsi="Arial" w:cs="Arial"/>
          <w:color w:val="000000" w:themeColor="text1"/>
          <w:sz w:val="22"/>
          <w:szCs w:val="22"/>
        </w:rPr>
        <w:t>Maintain computer security by password protecting computers and documents, keeping paper documents in a locked cabinet and password protecting sent documents containing sensitive data</w:t>
      </w:r>
      <w:r w:rsidR="00C163AE" w:rsidRPr="00AE1172">
        <w:rPr>
          <w:rStyle w:val="eop"/>
          <w:rFonts w:ascii="Arial" w:hAnsi="Arial" w:cs="Arial"/>
          <w:color w:val="000000" w:themeColor="text1"/>
          <w:sz w:val="22"/>
          <w:szCs w:val="22"/>
        </w:rPr>
        <w:t> </w:t>
      </w:r>
    </w:p>
    <w:p w14:paraId="6A8A3406" w14:textId="77777777" w:rsidR="00757827" w:rsidRPr="00AE1172" w:rsidRDefault="00757827" w:rsidP="00757827">
      <w:pPr>
        <w:pStyle w:val="paragraph"/>
        <w:spacing w:before="0" w:beforeAutospacing="0" w:after="0" w:afterAutospacing="0"/>
        <w:textAlignment w:val="baseline"/>
        <w:rPr>
          <w:rStyle w:val="eop"/>
          <w:rFonts w:ascii="Arial" w:hAnsi="Arial" w:cs="Arial"/>
          <w:color w:val="000000" w:themeColor="text1"/>
          <w:sz w:val="22"/>
          <w:szCs w:val="22"/>
        </w:rPr>
      </w:pPr>
    </w:p>
    <w:p w14:paraId="14A7E1C9" w14:textId="168C51DC" w:rsidR="00DD7E8D" w:rsidRDefault="00757827" w:rsidP="00F017E0">
      <w:pPr>
        <w:pStyle w:val="Heading1"/>
        <w:spacing w:after="240"/>
        <w:rPr>
          <w:rFonts w:ascii="Arial" w:hAnsi="Arial" w:cs="Arial"/>
          <w:color w:val="000000" w:themeColor="text1"/>
        </w:rPr>
      </w:pPr>
      <w:r w:rsidRPr="00B166B4">
        <w:rPr>
          <w:rFonts w:ascii="Arial" w:hAnsi="Arial" w:cs="Arial"/>
          <w:color w:val="000000" w:themeColor="text1"/>
        </w:rPr>
        <w:t>Personal</w:t>
      </w:r>
    </w:p>
    <w:p w14:paraId="2557CCDB" w14:textId="202D1627" w:rsidR="00C163AE" w:rsidRPr="00F017E0" w:rsidRDefault="00757827" w:rsidP="00F017E0">
      <w:pPr>
        <w:pStyle w:val="BfNBody"/>
        <w:numPr>
          <w:ilvl w:val="0"/>
          <w:numId w:val="34"/>
        </w:numPr>
        <w:textAlignment w:val="baseline"/>
        <w:rPr>
          <w:rFonts w:ascii="Arial" w:hAnsi="Arial" w:cs="Arial"/>
          <w:color w:val="000000" w:themeColor="text1"/>
          <w:sz w:val="28"/>
          <w:szCs w:val="28"/>
        </w:rPr>
      </w:pPr>
      <w:r w:rsidRPr="00F017E0">
        <w:rPr>
          <w:rFonts w:ascii="Arial" w:eastAsia="Calibri" w:hAnsi="Arial" w:cs="Arial"/>
          <w:color w:val="000000" w:themeColor="text1"/>
        </w:rPr>
        <w:t xml:space="preserve">Maintain </w:t>
      </w:r>
      <w:proofErr w:type="spellStart"/>
      <w:r w:rsidRPr="00F017E0">
        <w:rPr>
          <w:rFonts w:ascii="Arial" w:eastAsia="Calibri" w:hAnsi="Arial" w:cs="Arial"/>
          <w:color w:val="000000" w:themeColor="text1"/>
        </w:rPr>
        <w:t>BfN</w:t>
      </w:r>
      <w:proofErr w:type="spellEnd"/>
      <w:r w:rsidRPr="00F017E0">
        <w:rPr>
          <w:rFonts w:ascii="Arial" w:eastAsia="Calibri" w:hAnsi="Arial" w:cs="Arial"/>
          <w:color w:val="000000" w:themeColor="text1"/>
        </w:rPr>
        <w:t xml:space="preserve"> Registration as a Peer Supporter or Helper.</w:t>
      </w:r>
      <w:r w:rsidR="00C163AE" w:rsidRPr="00F017E0">
        <w:rPr>
          <w:rStyle w:val="eop"/>
          <w:rFonts w:ascii="Arial" w:hAnsi="Arial" w:cs="Arial"/>
          <w:color w:val="000000" w:themeColor="text1"/>
        </w:rPr>
        <w:t> </w:t>
      </w:r>
    </w:p>
    <w:p w14:paraId="68071FA5" w14:textId="77777777" w:rsidR="00CA2EF2" w:rsidRPr="00AE1172" w:rsidRDefault="00C163AE" w:rsidP="00646A55">
      <w:pPr>
        <w:pStyle w:val="paragraph"/>
        <w:spacing w:before="240" w:beforeAutospacing="0" w:after="0" w:afterAutospacing="0"/>
        <w:textAlignment w:val="baseline"/>
        <w:rPr>
          <w:rFonts w:ascii="Arial" w:hAnsi="Arial" w:cs="Arial"/>
          <w:color w:val="000000" w:themeColor="text1"/>
          <w:sz w:val="18"/>
          <w:szCs w:val="18"/>
        </w:rPr>
      </w:pPr>
      <w:r w:rsidRPr="00AE1172">
        <w:rPr>
          <w:rStyle w:val="normaltextrun"/>
          <w:rFonts w:ascii="Arial" w:hAnsi="Arial" w:cs="Arial"/>
          <w:color w:val="000000" w:themeColor="text1"/>
          <w:sz w:val="28"/>
          <w:szCs w:val="28"/>
        </w:rPr>
        <w:t>Equality and Diversity</w:t>
      </w:r>
      <w:r w:rsidRPr="00AE1172">
        <w:rPr>
          <w:rStyle w:val="eop"/>
          <w:rFonts w:ascii="Arial" w:hAnsi="Arial" w:cs="Arial"/>
          <w:color w:val="000000" w:themeColor="text1"/>
          <w:sz w:val="28"/>
          <w:szCs w:val="28"/>
        </w:rPr>
        <w:t> </w:t>
      </w:r>
    </w:p>
    <w:p w14:paraId="267C8783" w14:textId="77777777" w:rsidR="00CA2EF2" w:rsidRPr="00AE1172" w:rsidRDefault="00C163AE" w:rsidP="00646A55">
      <w:pPr>
        <w:pStyle w:val="paragraph"/>
        <w:numPr>
          <w:ilvl w:val="0"/>
          <w:numId w:val="21"/>
        </w:numPr>
        <w:spacing w:before="240" w:beforeAutospacing="0" w:after="0" w:afterAutospacing="0"/>
        <w:ind w:left="360"/>
        <w:textAlignment w:val="baseline"/>
        <w:rPr>
          <w:rFonts w:ascii="Arial" w:hAnsi="Arial" w:cs="Arial"/>
          <w:color w:val="000000" w:themeColor="text1"/>
          <w:sz w:val="18"/>
          <w:szCs w:val="18"/>
        </w:rPr>
      </w:pPr>
      <w:r w:rsidRPr="00AE1172">
        <w:rPr>
          <w:rStyle w:val="normaltextrun"/>
          <w:rFonts w:ascii="Arial" w:hAnsi="Arial" w:cs="Arial"/>
          <w:color w:val="000000" w:themeColor="text1"/>
          <w:sz w:val="22"/>
          <w:szCs w:val="22"/>
        </w:rPr>
        <w:t xml:space="preserve">Understand and implement the </w:t>
      </w:r>
      <w:proofErr w:type="spellStart"/>
      <w:r w:rsidRPr="00AE1172">
        <w:rPr>
          <w:rStyle w:val="normaltextrun"/>
          <w:rFonts w:ascii="Arial" w:hAnsi="Arial" w:cs="Arial"/>
          <w:color w:val="000000" w:themeColor="text1"/>
          <w:sz w:val="22"/>
          <w:szCs w:val="22"/>
        </w:rPr>
        <w:t>BfN</w:t>
      </w:r>
      <w:proofErr w:type="spellEnd"/>
      <w:r w:rsidRPr="00AE1172">
        <w:rPr>
          <w:rStyle w:val="normaltextrun"/>
          <w:rFonts w:ascii="Arial" w:hAnsi="Arial" w:cs="Arial"/>
          <w:color w:val="000000" w:themeColor="text1"/>
          <w:sz w:val="22"/>
          <w:szCs w:val="22"/>
        </w:rPr>
        <w:t xml:space="preserve"> Equality and Diversity Policy.</w:t>
      </w:r>
      <w:r w:rsidRPr="00AE1172">
        <w:rPr>
          <w:rStyle w:val="eop"/>
          <w:rFonts w:ascii="Arial" w:hAnsi="Arial" w:cs="Arial"/>
          <w:color w:val="000000" w:themeColor="text1"/>
          <w:sz w:val="22"/>
          <w:szCs w:val="22"/>
        </w:rPr>
        <w:t> </w:t>
      </w:r>
    </w:p>
    <w:p w14:paraId="53135A34" w14:textId="77777777" w:rsidR="00CA2EF2" w:rsidRPr="00AE1172" w:rsidRDefault="00C163AE" w:rsidP="00CA2EF2">
      <w:pPr>
        <w:pStyle w:val="paragraph"/>
        <w:numPr>
          <w:ilvl w:val="0"/>
          <w:numId w:val="21"/>
        </w:numPr>
        <w:spacing w:before="0" w:beforeAutospacing="0" w:after="0" w:afterAutospacing="0"/>
        <w:ind w:left="360"/>
        <w:textAlignment w:val="baseline"/>
        <w:rPr>
          <w:rStyle w:val="eop"/>
          <w:rFonts w:ascii="Arial" w:hAnsi="Arial" w:cs="Arial"/>
          <w:color w:val="000000" w:themeColor="text1"/>
          <w:sz w:val="18"/>
          <w:szCs w:val="18"/>
        </w:rPr>
      </w:pPr>
      <w:r w:rsidRPr="00AE1172">
        <w:rPr>
          <w:rStyle w:val="normaltextrun"/>
          <w:rFonts w:ascii="Arial" w:hAnsi="Arial" w:cs="Arial"/>
          <w:color w:val="000000" w:themeColor="text1"/>
          <w:sz w:val="22"/>
          <w:szCs w:val="22"/>
        </w:rPr>
        <w:t>Work in a way that supports inclusion and values diversity. This responsibility includes actions in relation to service users, volunteers, work colleagues, people in other organisations and members of the public.</w:t>
      </w:r>
    </w:p>
    <w:p w14:paraId="60538876" w14:textId="61C80FCF" w:rsidR="00C163AE" w:rsidRPr="00AE1172" w:rsidRDefault="00C163AE" w:rsidP="00CA2EF2">
      <w:pPr>
        <w:pStyle w:val="paragraph"/>
        <w:numPr>
          <w:ilvl w:val="0"/>
          <w:numId w:val="21"/>
        </w:numPr>
        <w:spacing w:before="0" w:beforeAutospacing="0" w:after="0" w:afterAutospacing="0"/>
        <w:ind w:left="360"/>
        <w:textAlignment w:val="baseline"/>
        <w:rPr>
          <w:rFonts w:ascii="Arial" w:hAnsi="Arial" w:cs="Arial"/>
          <w:color w:val="000000" w:themeColor="text1"/>
          <w:sz w:val="18"/>
          <w:szCs w:val="18"/>
        </w:rPr>
      </w:pPr>
      <w:r w:rsidRPr="00AE1172">
        <w:rPr>
          <w:rStyle w:val="normaltextrun"/>
          <w:rFonts w:ascii="Arial" w:hAnsi="Arial" w:cs="Arial"/>
          <w:color w:val="000000" w:themeColor="text1"/>
          <w:sz w:val="22"/>
          <w:szCs w:val="22"/>
        </w:rPr>
        <w:t>Consider ways to remove barriers to accessing support.</w:t>
      </w:r>
      <w:r w:rsidRPr="00AE1172">
        <w:rPr>
          <w:rStyle w:val="eop"/>
          <w:rFonts w:ascii="Arial" w:hAnsi="Arial" w:cs="Arial"/>
          <w:color w:val="000000" w:themeColor="text1"/>
          <w:sz w:val="22"/>
          <w:szCs w:val="22"/>
        </w:rPr>
        <w:t> </w:t>
      </w:r>
    </w:p>
    <w:p w14:paraId="7FA70622" w14:textId="77777777" w:rsidR="00C163AE" w:rsidRPr="00AE1172" w:rsidRDefault="00C163AE" w:rsidP="00C163AE">
      <w:pPr>
        <w:pStyle w:val="paragraph"/>
        <w:spacing w:before="0" w:beforeAutospacing="0" w:after="0" w:afterAutospacing="0"/>
        <w:textAlignment w:val="baseline"/>
        <w:rPr>
          <w:rFonts w:ascii="Arial" w:hAnsi="Arial" w:cs="Arial"/>
          <w:color w:val="000000" w:themeColor="text1"/>
          <w:sz w:val="18"/>
          <w:szCs w:val="18"/>
        </w:rPr>
      </w:pPr>
      <w:r w:rsidRPr="00AE1172">
        <w:rPr>
          <w:rStyle w:val="eop"/>
          <w:rFonts w:ascii="Arial" w:hAnsi="Arial" w:cs="Arial"/>
          <w:color w:val="000000" w:themeColor="text1"/>
          <w:sz w:val="22"/>
          <w:szCs w:val="22"/>
        </w:rPr>
        <w:t> </w:t>
      </w:r>
    </w:p>
    <w:p w14:paraId="32AE93D9" w14:textId="77777777" w:rsidR="00EE5648" w:rsidRPr="00AE1172" w:rsidRDefault="00C163AE" w:rsidP="00646A55">
      <w:pPr>
        <w:pStyle w:val="paragraph"/>
        <w:spacing w:before="240" w:beforeAutospacing="0" w:after="0" w:afterAutospacing="0"/>
        <w:textAlignment w:val="baseline"/>
        <w:rPr>
          <w:rStyle w:val="eop"/>
          <w:rFonts w:ascii="Arial" w:hAnsi="Arial" w:cs="Arial"/>
          <w:color w:val="000000" w:themeColor="text1"/>
          <w:sz w:val="28"/>
          <w:szCs w:val="28"/>
        </w:rPr>
      </w:pPr>
      <w:r w:rsidRPr="00AE1172">
        <w:rPr>
          <w:rStyle w:val="normaltextrun"/>
          <w:rFonts w:ascii="Arial" w:hAnsi="Arial" w:cs="Arial"/>
          <w:color w:val="000000" w:themeColor="text1"/>
          <w:sz w:val="28"/>
          <w:szCs w:val="28"/>
        </w:rPr>
        <w:t>Health and Safety</w:t>
      </w:r>
    </w:p>
    <w:p w14:paraId="69364895" w14:textId="77777777" w:rsidR="00EE5648" w:rsidRPr="00AE1172" w:rsidRDefault="00C163AE" w:rsidP="00646A55">
      <w:pPr>
        <w:pStyle w:val="paragraph"/>
        <w:numPr>
          <w:ilvl w:val="0"/>
          <w:numId w:val="35"/>
        </w:numPr>
        <w:spacing w:before="240" w:beforeAutospacing="0" w:after="0" w:afterAutospacing="0"/>
        <w:textAlignment w:val="baseline"/>
        <w:rPr>
          <w:rFonts w:ascii="Arial" w:hAnsi="Arial" w:cs="Arial"/>
          <w:color w:val="000000" w:themeColor="text1"/>
          <w:sz w:val="28"/>
          <w:szCs w:val="28"/>
        </w:rPr>
      </w:pPr>
      <w:r w:rsidRPr="00AE1172">
        <w:rPr>
          <w:rStyle w:val="normaltextrun"/>
          <w:rFonts w:ascii="Arial" w:hAnsi="Arial" w:cs="Arial"/>
          <w:color w:val="000000" w:themeColor="text1"/>
          <w:sz w:val="22"/>
          <w:szCs w:val="22"/>
        </w:rPr>
        <w:t>Follow standard Health and Safety Guidelines.</w:t>
      </w:r>
      <w:r w:rsidRPr="00AE1172">
        <w:rPr>
          <w:rStyle w:val="eop"/>
          <w:rFonts w:ascii="Arial" w:hAnsi="Arial" w:cs="Arial"/>
          <w:color w:val="000000" w:themeColor="text1"/>
          <w:sz w:val="22"/>
          <w:szCs w:val="22"/>
        </w:rPr>
        <w:t> </w:t>
      </w:r>
    </w:p>
    <w:p w14:paraId="7CCB8667" w14:textId="77777777" w:rsidR="00EE5648" w:rsidRPr="00AE1172" w:rsidRDefault="008D1A82" w:rsidP="00B166B4">
      <w:pPr>
        <w:pStyle w:val="paragraph"/>
        <w:numPr>
          <w:ilvl w:val="0"/>
          <w:numId w:val="35"/>
        </w:numPr>
        <w:spacing w:before="0" w:beforeAutospacing="0" w:after="0" w:afterAutospacing="0"/>
        <w:textAlignment w:val="baseline"/>
        <w:rPr>
          <w:rFonts w:ascii="Arial" w:hAnsi="Arial" w:cs="Arial"/>
          <w:color w:val="000000" w:themeColor="text1"/>
          <w:sz w:val="28"/>
          <w:szCs w:val="28"/>
        </w:rPr>
      </w:pPr>
      <w:r w:rsidRPr="00AE1172">
        <w:rPr>
          <w:rStyle w:val="normaltextrun"/>
          <w:rFonts w:ascii="Arial" w:hAnsi="Arial" w:cs="Arial"/>
          <w:color w:val="000000" w:themeColor="text1"/>
          <w:sz w:val="22"/>
          <w:szCs w:val="22"/>
        </w:rPr>
        <w:t>Undertake a proactive role in the management of risks in compliance with the Health and Safety at Work Act 1973 and subsequent legislation.</w:t>
      </w:r>
      <w:r w:rsidRPr="00AE1172">
        <w:rPr>
          <w:rStyle w:val="eop"/>
          <w:rFonts w:ascii="Arial" w:hAnsi="Arial" w:cs="Arial"/>
          <w:color w:val="000000" w:themeColor="text1"/>
          <w:sz w:val="22"/>
          <w:szCs w:val="22"/>
        </w:rPr>
        <w:t> </w:t>
      </w:r>
    </w:p>
    <w:p w14:paraId="0A04865B" w14:textId="6175BC74" w:rsidR="008D1A82" w:rsidRPr="00AE1172" w:rsidRDefault="008D1A82" w:rsidP="00B166B4">
      <w:pPr>
        <w:pStyle w:val="paragraph"/>
        <w:numPr>
          <w:ilvl w:val="0"/>
          <w:numId w:val="35"/>
        </w:numPr>
        <w:spacing w:before="0" w:beforeAutospacing="0" w:after="0" w:afterAutospacing="0"/>
        <w:textAlignment w:val="baseline"/>
        <w:rPr>
          <w:rFonts w:ascii="Arial" w:hAnsi="Arial" w:cs="Arial"/>
          <w:color w:val="000000" w:themeColor="text1"/>
          <w:sz w:val="28"/>
          <w:szCs w:val="28"/>
        </w:rPr>
      </w:pPr>
      <w:r w:rsidRPr="00AE1172">
        <w:rPr>
          <w:rStyle w:val="normaltextrun"/>
          <w:rFonts w:ascii="Arial" w:hAnsi="Arial" w:cs="Arial"/>
          <w:color w:val="000000" w:themeColor="text1"/>
          <w:sz w:val="22"/>
          <w:szCs w:val="22"/>
        </w:rPr>
        <w:t>Take care of your own personal safety and that of others.</w:t>
      </w:r>
      <w:r w:rsidRPr="00AE1172">
        <w:rPr>
          <w:rStyle w:val="eop"/>
          <w:rFonts w:ascii="Arial" w:hAnsi="Arial" w:cs="Arial"/>
          <w:color w:val="000000" w:themeColor="text1"/>
          <w:sz w:val="22"/>
          <w:szCs w:val="22"/>
        </w:rPr>
        <w:t> </w:t>
      </w:r>
    </w:p>
    <w:p w14:paraId="6AA30FEC" w14:textId="77777777" w:rsidR="008D1A82" w:rsidRPr="00AE1172" w:rsidRDefault="008D1A82" w:rsidP="008D1A82">
      <w:pPr>
        <w:pStyle w:val="paragraph"/>
        <w:spacing w:before="0" w:beforeAutospacing="0" w:after="0" w:afterAutospacing="0"/>
        <w:textAlignment w:val="baseline"/>
        <w:rPr>
          <w:rFonts w:ascii="Arial" w:hAnsi="Arial" w:cs="Arial"/>
          <w:color w:val="000000" w:themeColor="text1"/>
          <w:sz w:val="22"/>
          <w:szCs w:val="22"/>
        </w:rPr>
      </w:pPr>
      <w:r w:rsidRPr="00AE1172">
        <w:rPr>
          <w:rStyle w:val="eop"/>
          <w:rFonts w:ascii="Arial" w:hAnsi="Arial" w:cs="Arial"/>
          <w:color w:val="000000" w:themeColor="text1"/>
          <w:sz w:val="22"/>
          <w:szCs w:val="22"/>
        </w:rPr>
        <w:t> </w:t>
      </w:r>
    </w:p>
    <w:p w14:paraId="0CA6B9CA" w14:textId="5D8351BA" w:rsidR="008D1A82" w:rsidRPr="00AE1172" w:rsidRDefault="008D1A82" w:rsidP="008D1A82">
      <w:pPr>
        <w:pStyle w:val="paragraph"/>
        <w:spacing w:before="0" w:beforeAutospacing="0" w:after="0" w:afterAutospacing="0"/>
        <w:textAlignment w:val="baseline"/>
        <w:rPr>
          <w:rStyle w:val="eop"/>
          <w:rFonts w:ascii="Arial" w:hAnsi="Arial" w:cs="Arial"/>
          <w:color w:val="000000" w:themeColor="text1"/>
          <w:sz w:val="22"/>
          <w:szCs w:val="22"/>
        </w:rPr>
      </w:pPr>
      <w:r w:rsidRPr="00AE1172">
        <w:rPr>
          <w:rStyle w:val="normaltextrun"/>
          <w:rFonts w:ascii="Arial" w:hAnsi="Arial" w:cs="Arial"/>
          <w:i/>
          <w:iCs/>
          <w:color w:val="000000" w:themeColor="text1"/>
          <w:sz w:val="22"/>
          <w:szCs w:val="22"/>
        </w:rPr>
        <w:t>This is not an exhaustive job description and may be subject to change according to the needs and development of the role. It is expected that the post holder may undertake such other duties as may be reasonably requested.</w:t>
      </w:r>
      <w:r w:rsidRPr="00AE1172">
        <w:rPr>
          <w:rStyle w:val="eop"/>
          <w:rFonts w:ascii="Arial" w:hAnsi="Arial" w:cs="Arial"/>
          <w:color w:val="000000" w:themeColor="text1"/>
          <w:sz w:val="22"/>
          <w:szCs w:val="22"/>
        </w:rPr>
        <w:t> </w:t>
      </w:r>
    </w:p>
    <w:p w14:paraId="11E3479B" w14:textId="573EC286" w:rsidR="00315E29" w:rsidRPr="00AE1172" w:rsidRDefault="00315E29" w:rsidP="008D1A82">
      <w:pPr>
        <w:pStyle w:val="paragraph"/>
        <w:spacing w:before="0" w:beforeAutospacing="0" w:after="0" w:afterAutospacing="0"/>
        <w:textAlignment w:val="baseline"/>
        <w:rPr>
          <w:rStyle w:val="eop"/>
          <w:rFonts w:ascii="Arial" w:hAnsi="Arial" w:cs="Arial"/>
          <w:color w:val="000000" w:themeColor="text1"/>
          <w:sz w:val="22"/>
          <w:szCs w:val="22"/>
        </w:rPr>
      </w:pPr>
    </w:p>
    <w:p w14:paraId="041EA9BD" w14:textId="77777777" w:rsidR="00646A55" w:rsidRDefault="00646A55" w:rsidP="00315E29">
      <w:pPr>
        <w:pStyle w:val="Title"/>
        <w:rPr>
          <w:rFonts w:ascii="Arial" w:hAnsi="Arial" w:cs="Arial"/>
          <w:color w:val="000000" w:themeColor="text1"/>
        </w:rPr>
      </w:pPr>
    </w:p>
    <w:p w14:paraId="05C90E7C" w14:textId="77777777" w:rsidR="00646A55" w:rsidRDefault="00646A55" w:rsidP="00315E29">
      <w:pPr>
        <w:pStyle w:val="Title"/>
        <w:rPr>
          <w:rFonts w:ascii="Arial" w:hAnsi="Arial" w:cs="Arial"/>
          <w:color w:val="000000" w:themeColor="text1"/>
        </w:rPr>
      </w:pPr>
    </w:p>
    <w:p w14:paraId="07BBDCB5" w14:textId="77777777" w:rsidR="00646A55" w:rsidRDefault="00646A55" w:rsidP="00315E29">
      <w:pPr>
        <w:pStyle w:val="Title"/>
        <w:rPr>
          <w:rFonts w:ascii="Arial" w:hAnsi="Arial" w:cs="Arial"/>
          <w:color w:val="000000" w:themeColor="text1"/>
        </w:rPr>
      </w:pPr>
    </w:p>
    <w:p w14:paraId="49BCACC0" w14:textId="77777777" w:rsidR="00646A55" w:rsidRDefault="00646A55" w:rsidP="00315E29">
      <w:pPr>
        <w:pStyle w:val="Title"/>
        <w:rPr>
          <w:rFonts w:ascii="Arial" w:hAnsi="Arial" w:cs="Arial"/>
          <w:color w:val="000000" w:themeColor="text1"/>
        </w:rPr>
      </w:pPr>
    </w:p>
    <w:p w14:paraId="2E007EBD" w14:textId="77777777" w:rsidR="00646A55" w:rsidRDefault="00646A55" w:rsidP="00315E29">
      <w:pPr>
        <w:pStyle w:val="Title"/>
        <w:rPr>
          <w:rFonts w:ascii="Arial" w:hAnsi="Arial" w:cs="Arial"/>
          <w:color w:val="000000" w:themeColor="text1"/>
        </w:rPr>
      </w:pPr>
    </w:p>
    <w:p w14:paraId="6F38CD79" w14:textId="663C2FBE" w:rsidR="00315E29" w:rsidRPr="00646A55" w:rsidRDefault="00315E29" w:rsidP="00315E29">
      <w:pPr>
        <w:pStyle w:val="Title"/>
        <w:rPr>
          <w:rFonts w:ascii="Arial" w:hAnsi="Arial" w:cs="Arial"/>
          <w:color w:val="000000" w:themeColor="text1"/>
        </w:rPr>
      </w:pPr>
      <w:r w:rsidRPr="00646A55">
        <w:rPr>
          <w:rFonts w:ascii="Arial" w:hAnsi="Arial" w:cs="Arial"/>
          <w:color w:val="000000" w:themeColor="text1"/>
        </w:rPr>
        <w:lastRenderedPageBreak/>
        <w:t xml:space="preserve">Person Specification: </w:t>
      </w:r>
    </w:p>
    <w:p w14:paraId="4A2F67EA" w14:textId="77777777" w:rsidR="00315E29" w:rsidRPr="00646A55" w:rsidRDefault="00315E29" w:rsidP="00315E29">
      <w:pPr>
        <w:pStyle w:val="BfNBody"/>
        <w:rPr>
          <w:rFonts w:ascii="Arial" w:hAnsi="Arial" w:cs="Arial"/>
          <w:b/>
          <w:color w:val="000000" w:themeColor="text1"/>
        </w:rPr>
      </w:pPr>
      <w:r w:rsidRPr="00646A55">
        <w:rPr>
          <w:rFonts w:ascii="Arial" w:hAnsi="Arial" w:cs="Arial"/>
          <w:b/>
          <w:color w:val="000000" w:themeColor="text1"/>
        </w:rPr>
        <w:t>The following criteria will be used to help us assess candidates for this role</w:t>
      </w:r>
    </w:p>
    <w:p w14:paraId="17B25CBE" w14:textId="77777777" w:rsidR="00315E29" w:rsidRPr="005A63CC" w:rsidRDefault="00315E29" w:rsidP="00315E29">
      <w:pPr>
        <w:rPr>
          <w:b/>
          <w:bCs/>
          <w:color w:val="000000" w:themeColor="text1"/>
        </w:rPr>
      </w:pPr>
    </w:p>
    <w:tbl>
      <w:tblPr>
        <w:tblStyle w:val="TableGrid"/>
        <w:tblW w:w="0" w:type="auto"/>
        <w:tblLook w:val="04A0" w:firstRow="1" w:lastRow="0" w:firstColumn="1" w:lastColumn="0" w:noHBand="0" w:noVBand="1"/>
      </w:tblPr>
      <w:tblGrid>
        <w:gridCol w:w="10308"/>
      </w:tblGrid>
      <w:tr w:rsidR="00315E29" w:rsidRPr="005A63CC" w14:paraId="05703733" w14:textId="77777777" w:rsidTr="005A63CC">
        <w:tc>
          <w:tcPr>
            <w:tcW w:w="10308" w:type="dxa"/>
            <w:shd w:val="clear" w:color="auto" w:fill="B381D9"/>
          </w:tcPr>
          <w:p w14:paraId="309CAB9B" w14:textId="77777777" w:rsidR="00315E29" w:rsidRPr="005A63CC" w:rsidRDefault="00315E29" w:rsidP="009546B1">
            <w:pPr>
              <w:rPr>
                <w:rFonts w:ascii="Museo Sans 500" w:hAnsi="Museo Sans 500"/>
                <w:b/>
                <w:bCs/>
                <w:color w:val="000000" w:themeColor="text1"/>
                <w:sz w:val="24"/>
                <w:szCs w:val="24"/>
              </w:rPr>
            </w:pPr>
            <w:r w:rsidRPr="005A63CC">
              <w:rPr>
                <w:rFonts w:ascii="Museo Sans 500" w:hAnsi="Museo Sans 500"/>
                <w:b/>
                <w:bCs/>
                <w:color w:val="000000" w:themeColor="text1"/>
                <w:sz w:val="24"/>
                <w:szCs w:val="24"/>
              </w:rPr>
              <w:t>Essential</w:t>
            </w:r>
          </w:p>
        </w:tc>
      </w:tr>
      <w:tr w:rsidR="00315E29" w:rsidRPr="00AE1172" w14:paraId="13FEC072" w14:textId="77777777" w:rsidTr="009546B1">
        <w:tc>
          <w:tcPr>
            <w:tcW w:w="10308" w:type="dxa"/>
          </w:tcPr>
          <w:p w14:paraId="1AE419CF" w14:textId="7DE8EB9F" w:rsidR="00315E29" w:rsidRPr="00AE1172" w:rsidRDefault="00315E29" w:rsidP="00315E29">
            <w:pPr>
              <w:rPr>
                <w:rFonts w:ascii="Arial" w:hAnsi="Arial" w:cs="Arial"/>
                <w:color w:val="000000" w:themeColor="text1"/>
              </w:rPr>
            </w:pPr>
          </w:p>
          <w:p w14:paraId="3BBED64B" w14:textId="77777777" w:rsidR="00315E29" w:rsidRPr="00AE1172" w:rsidRDefault="00315E29" w:rsidP="009546B1">
            <w:pPr>
              <w:pStyle w:val="ListParagraph"/>
              <w:ind w:left="792"/>
              <w:rPr>
                <w:rFonts w:ascii="Arial" w:hAnsi="Arial" w:cs="Arial"/>
                <w:color w:val="000000" w:themeColor="text1"/>
              </w:rPr>
            </w:pPr>
          </w:p>
          <w:p w14:paraId="732A5F76" w14:textId="3BA8BE33" w:rsidR="00646A55" w:rsidRDefault="00646A55" w:rsidP="00646A55">
            <w:pPr>
              <w:pStyle w:val="ListParagraph"/>
              <w:numPr>
                <w:ilvl w:val="0"/>
                <w:numId w:val="29"/>
              </w:numPr>
              <w:rPr>
                <w:rFonts w:ascii="Arial" w:hAnsi="Arial" w:cs="Arial"/>
                <w:color w:val="000000" w:themeColor="text1"/>
              </w:rPr>
            </w:pPr>
            <w:r w:rsidRPr="00AE1172">
              <w:rPr>
                <w:rFonts w:ascii="Arial" w:hAnsi="Arial" w:cs="Arial"/>
                <w:color w:val="000000" w:themeColor="text1"/>
              </w:rPr>
              <w:t xml:space="preserve">Breastfeeding Helper </w:t>
            </w:r>
            <w:r>
              <w:rPr>
                <w:rFonts w:ascii="Arial" w:hAnsi="Arial" w:cs="Arial"/>
                <w:color w:val="000000" w:themeColor="text1"/>
              </w:rPr>
              <w:t>r</w:t>
            </w:r>
            <w:r w:rsidRPr="00AE1172">
              <w:rPr>
                <w:rFonts w:ascii="Arial" w:hAnsi="Arial" w:cs="Arial"/>
                <w:color w:val="000000" w:themeColor="text1"/>
              </w:rPr>
              <w:t>egistration with The Breastfeeding Network (</w:t>
            </w:r>
            <w:proofErr w:type="spellStart"/>
            <w:r w:rsidRPr="00AE1172">
              <w:rPr>
                <w:rFonts w:ascii="Arial" w:hAnsi="Arial" w:cs="Arial"/>
                <w:color w:val="000000" w:themeColor="text1"/>
              </w:rPr>
              <w:t>BfN</w:t>
            </w:r>
            <w:proofErr w:type="spellEnd"/>
            <w:r w:rsidRPr="00AE1172">
              <w:rPr>
                <w:rFonts w:ascii="Arial" w:hAnsi="Arial" w:cs="Arial"/>
                <w:color w:val="000000" w:themeColor="text1"/>
              </w:rPr>
              <w:t xml:space="preserve">) </w:t>
            </w:r>
            <w:r>
              <w:rPr>
                <w:rFonts w:ascii="Arial" w:hAnsi="Arial" w:cs="Arial"/>
                <w:color w:val="000000" w:themeColor="text1"/>
              </w:rPr>
              <w:t>(</w:t>
            </w:r>
            <w:r w:rsidRPr="00AE1172">
              <w:rPr>
                <w:rFonts w:ascii="Arial" w:hAnsi="Arial" w:cs="Arial"/>
                <w:color w:val="000000" w:themeColor="text1"/>
              </w:rPr>
              <w:t xml:space="preserve">or accredited </w:t>
            </w:r>
            <w:r>
              <w:rPr>
                <w:rFonts w:ascii="Arial" w:hAnsi="Arial" w:cs="Arial"/>
                <w:color w:val="000000" w:themeColor="text1"/>
              </w:rPr>
              <w:t xml:space="preserve">breastfeeding </w:t>
            </w:r>
            <w:r w:rsidRPr="00AE1172">
              <w:rPr>
                <w:rFonts w:ascii="Arial" w:hAnsi="Arial" w:cs="Arial"/>
                <w:color w:val="000000" w:themeColor="text1"/>
              </w:rPr>
              <w:t>peer support training with another organisation</w:t>
            </w:r>
            <w:r>
              <w:rPr>
                <w:rFonts w:ascii="Arial" w:hAnsi="Arial" w:cs="Arial"/>
                <w:color w:val="000000" w:themeColor="text1"/>
              </w:rPr>
              <w:t xml:space="preserve"> and willing to transfer into</w:t>
            </w:r>
            <w:r w:rsidR="00557F18">
              <w:rPr>
                <w:rFonts w:ascii="Arial" w:hAnsi="Arial" w:cs="Arial"/>
                <w:color w:val="000000" w:themeColor="text1"/>
              </w:rPr>
              <w:t xml:space="preserve"> the</w:t>
            </w:r>
            <w:r>
              <w:rPr>
                <w:rFonts w:ascii="Arial" w:hAnsi="Arial" w:cs="Arial"/>
                <w:color w:val="000000" w:themeColor="text1"/>
              </w:rPr>
              <w:t xml:space="preserve"> </w:t>
            </w:r>
            <w:proofErr w:type="spellStart"/>
            <w:r>
              <w:rPr>
                <w:rFonts w:ascii="Arial" w:hAnsi="Arial" w:cs="Arial"/>
                <w:color w:val="000000" w:themeColor="text1"/>
              </w:rPr>
              <w:t>BfN</w:t>
            </w:r>
            <w:proofErr w:type="spellEnd"/>
            <w:r>
              <w:rPr>
                <w:rFonts w:ascii="Arial" w:hAnsi="Arial" w:cs="Arial"/>
                <w:color w:val="000000" w:themeColor="text1"/>
              </w:rPr>
              <w:t>)</w:t>
            </w:r>
          </w:p>
          <w:p w14:paraId="61F45AAF" w14:textId="77777777" w:rsidR="00646A55" w:rsidRPr="00AE1172" w:rsidRDefault="00646A55" w:rsidP="00646A55">
            <w:pPr>
              <w:pStyle w:val="ListParagraph"/>
              <w:rPr>
                <w:rFonts w:ascii="Arial" w:hAnsi="Arial" w:cs="Arial"/>
                <w:color w:val="000000" w:themeColor="text1"/>
              </w:rPr>
            </w:pPr>
          </w:p>
          <w:p w14:paraId="51AFF850" w14:textId="77777777" w:rsidR="00515E35" w:rsidRDefault="00515E35" w:rsidP="00515E35">
            <w:pPr>
              <w:pStyle w:val="ListParagraph"/>
              <w:numPr>
                <w:ilvl w:val="0"/>
                <w:numId w:val="29"/>
              </w:numPr>
              <w:rPr>
                <w:rFonts w:ascii="Arial" w:hAnsi="Arial" w:cs="Arial"/>
                <w:color w:val="000000" w:themeColor="text1"/>
              </w:rPr>
            </w:pPr>
            <w:r w:rsidRPr="00AE1172">
              <w:rPr>
                <w:rFonts w:ascii="Arial" w:hAnsi="Arial" w:cs="Arial"/>
                <w:color w:val="000000" w:themeColor="text1"/>
              </w:rPr>
              <w:t>Experience of working/volunteering as a peer supporter offering breastfeeding support to parents.</w:t>
            </w:r>
          </w:p>
          <w:p w14:paraId="40366D85" w14:textId="77777777" w:rsidR="00515E35" w:rsidRPr="00515E35" w:rsidRDefault="00515E35" w:rsidP="00515E35">
            <w:pPr>
              <w:rPr>
                <w:rFonts w:ascii="Arial" w:hAnsi="Arial" w:cs="Arial"/>
                <w:color w:val="000000" w:themeColor="text1"/>
              </w:rPr>
            </w:pPr>
          </w:p>
          <w:p w14:paraId="15E2CE79" w14:textId="28F8ADD1" w:rsidR="00DD63C4" w:rsidRPr="00AE1172" w:rsidRDefault="00315E29" w:rsidP="006647B2">
            <w:pPr>
              <w:pStyle w:val="ListParagraph"/>
              <w:numPr>
                <w:ilvl w:val="0"/>
                <w:numId w:val="29"/>
              </w:numPr>
              <w:rPr>
                <w:rFonts w:ascii="Arial" w:hAnsi="Arial" w:cs="Arial"/>
                <w:color w:val="000000" w:themeColor="text1"/>
              </w:rPr>
            </w:pPr>
            <w:r w:rsidRPr="00AE1172">
              <w:rPr>
                <w:rFonts w:ascii="Arial" w:hAnsi="Arial" w:cs="Arial"/>
                <w:color w:val="000000" w:themeColor="text1"/>
              </w:rPr>
              <w:t>Knowledge of</w:t>
            </w:r>
            <w:r w:rsidR="0056175C">
              <w:rPr>
                <w:rFonts w:ascii="Arial" w:hAnsi="Arial" w:cs="Arial"/>
                <w:color w:val="000000" w:themeColor="text1"/>
              </w:rPr>
              <w:t xml:space="preserve"> the</w:t>
            </w:r>
            <w:r w:rsidRPr="00AE1172">
              <w:rPr>
                <w:rFonts w:ascii="Arial" w:hAnsi="Arial" w:cs="Arial"/>
                <w:color w:val="000000" w:themeColor="text1"/>
              </w:rPr>
              <w:t xml:space="preserve"> importance and application of the </w:t>
            </w:r>
            <w:proofErr w:type="spellStart"/>
            <w:r w:rsidRPr="00AE1172">
              <w:rPr>
                <w:rFonts w:ascii="Arial" w:hAnsi="Arial" w:cs="Arial"/>
                <w:color w:val="000000" w:themeColor="text1"/>
              </w:rPr>
              <w:t>BfN</w:t>
            </w:r>
            <w:proofErr w:type="spellEnd"/>
            <w:r w:rsidRPr="00AE1172">
              <w:rPr>
                <w:rFonts w:ascii="Arial" w:hAnsi="Arial" w:cs="Arial"/>
                <w:color w:val="000000" w:themeColor="text1"/>
              </w:rPr>
              <w:t xml:space="preserve"> Code of Conduct</w:t>
            </w:r>
          </w:p>
          <w:p w14:paraId="4B486E61" w14:textId="77777777" w:rsidR="00DD63C4" w:rsidRPr="00AE1172" w:rsidRDefault="00DD63C4" w:rsidP="00DD63C4">
            <w:pPr>
              <w:pStyle w:val="ListParagraph"/>
              <w:rPr>
                <w:rFonts w:ascii="Arial" w:hAnsi="Arial" w:cs="Arial"/>
                <w:color w:val="000000" w:themeColor="text1"/>
              </w:rPr>
            </w:pPr>
          </w:p>
          <w:p w14:paraId="5532CA3D" w14:textId="77777777" w:rsidR="00DD63C4" w:rsidRPr="00AE1172" w:rsidRDefault="00DD63C4" w:rsidP="006647B2">
            <w:pPr>
              <w:pStyle w:val="ListParagraph"/>
              <w:numPr>
                <w:ilvl w:val="0"/>
                <w:numId w:val="29"/>
              </w:numPr>
              <w:rPr>
                <w:rFonts w:ascii="Arial" w:eastAsia="Times New Roman" w:hAnsi="Arial" w:cs="Arial"/>
                <w:color w:val="000000" w:themeColor="text1"/>
                <w:lang w:eastAsia="en-GB"/>
              </w:rPr>
            </w:pPr>
            <w:r w:rsidRPr="00AE1172">
              <w:rPr>
                <w:rFonts w:ascii="Arial" w:eastAsia="Times New Roman" w:hAnsi="Arial" w:cs="Arial"/>
                <w:color w:val="000000" w:themeColor="text1"/>
                <w:lang w:eastAsia="en-GB"/>
              </w:rPr>
              <w:t>Knowledge of the Isle of Wight</w:t>
            </w:r>
          </w:p>
          <w:p w14:paraId="1885597C" w14:textId="77777777" w:rsidR="00DD63C4" w:rsidRPr="00AE1172" w:rsidRDefault="00DD63C4" w:rsidP="00DD63C4">
            <w:pPr>
              <w:ind w:left="360"/>
              <w:rPr>
                <w:rFonts w:ascii="Arial" w:eastAsia="Times New Roman" w:hAnsi="Arial" w:cs="Arial"/>
                <w:color w:val="000000" w:themeColor="text1"/>
                <w:lang w:eastAsia="en-GB"/>
              </w:rPr>
            </w:pPr>
          </w:p>
          <w:p w14:paraId="49D218D9" w14:textId="361EBBB4" w:rsidR="000145EA" w:rsidRPr="00515E35" w:rsidRDefault="00DD63C4" w:rsidP="00636FCA">
            <w:pPr>
              <w:pStyle w:val="ListParagraph"/>
              <w:numPr>
                <w:ilvl w:val="0"/>
                <w:numId w:val="29"/>
              </w:numPr>
              <w:rPr>
                <w:rFonts w:ascii="Arial" w:hAnsi="Arial" w:cs="Arial"/>
                <w:color w:val="000000" w:themeColor="text1"/>
              </w:rPr>
            </w:pPr>
            <w:r w:rsidRPr="00515E35">
              <w:rPr>
                <w:rFonts w:ascii="Arial" w:eastAsia="Times New Roman" w:hAnsi="Arial" w:cs="Arial"/>
                <w:color w:val="000000" w:themeColor="text1"/>
                <w:lang w:eastAsia="en-GB"/>
              </w:rPr>
              <w:t>Reside on the Isle of Wight and be able to easily travel around the islan</w:t>
            </w:r>
            <w:r w:rsidR="0056175C" w:rsidRPr="00515E35">
              <w:rPr>
                <w:rFonts w:ascii="Arial" w:eastAsia="Times New Roman" w:hAnsi="Arial" w:cs="Arial"/>
                <w:color w:val="000000" w:themeColor="text1"/>
                <w:lang w:eastAsia="en-GB"/>
              </w:rPr>
              <w:t>d</w:t>
            </w:r>
          </w:p>
          <w:p w14:paraId="780B69CA" w14:textId="77777777" w:rsidR="00315E29" w:rsidRPr="00AE1172" w:rsidRDefault="00315E29" w:rsidP="00315E29">
            <w:pPr>
              <w:rPr>
                <w:rFonts w:ascii="Arial" w:hAnsi="Arial" w:cs="Arial"/>
                <w:color w:val="000000" w:themeColor="text1"/>
              </w:rPr>
            </w:pPr>
          </w:p>
          <w:p w14:paraId="6D03F92E" w14:textId="119E5855" w:rsidR="00315E29" w:rsidRPr="00AE1172" w:rsidRDefault="00315E29" w:rsidP="006647B2">
            <w:pPr>
              <w:pStyle w:val="ListParagraph"/>
              <w:numPr>
                <w:ilvl w:val="0"/>
                <w:numId w:val="29"/>
              </w:numPr>
              <w:rPr>
                <w:rFonts w:ascii="Arial" w:hAnsi="Arial" w:cs="Arial"/>
                <w:color w:val="000000" w:themeColor="text1"/>
              </w:rPr>
            </w:pPr>
            <w:r w:rsidRPr="00AE1172">
              <w:rPr>
                <w:rFonts w:ascii="Arial" w:hAnsi="Arial" w:cs="Arial"/>
                <w:color w:val="000000" w:themeColor="text1"/>
              </w:rPr>
              <w:t>Ability to speak and write fluently in English</w:t>
            </w:r>
          </w:p>
          <w:p w14:paraId="347E515C" w14:textId="77777777" w:rsidR="00315E29" w:rsidRPr="00AE1172" w:rsidRDefault="00315E29" w:rsidP="00315E29">
            <w:pPr>
              <w:rPr>
                <w:rFonts w:ascii="Arial" w:hAnsi="Arial" w:cs="Arial"/>
                <w:color w:val="000000" w:themeColor="text1"/>
              </w:rPr>
            </w:pPr>
          </w:p>
          <w:p w14:paraId="6B152858" w14:textId="02AF6D74" w:rsidR="00315E29" w:rsidRPr="00AE1172" w:rsidRDefault="00315E29" w:rsidP="006647B2">
            <w:pPr>
              <w:pStyle w:val="ListParagraph"/>
              <w:numPr>
                <w:ilvl w:val="0"/>
                <w:numId w:val="29"/>
              </w:numPr>
              <w:rPr>
                <w:rFonts w:ascii="Arial" w:hAnsi="Arial" w:cs="Arial"/>
                <w:color w:val="000000" w:themeColor="text1"/>
              </w:rPr>
            </w:pPr>
            <w:r w:rsidRPr="00AE1172">
              <w:rPr>
                <w:rFonts w:ascii="Arial" w:hAnsi="Arial" w:cs="Arial"/>
                <w:color w:val="000000" w:themeColor="text1"/>
              </w:rPr>
              <w:t xml:space="preserve">Knowledge of Office 365 or similar </w:t>
            </w:r>
            <w:proofErr w:type="gramStart"/>
            <w:r w:rsidRPr="00AE1172">
              <w:rPr>
                <w:rFonts w:ascii="Arial" w:hAnsi="Arial" w:cs="Arial"/>
                <w:color w:val="000000" w:themeColor="text1"/>
              </w:rPr>
              <w:t>cloud based</w:t>
            </w:r>
            <w:proofErr w:type="gramEnd"/>
            <w:r w:rsidRPr="00AE1172">
              <w:rPr>
                <w:rFonts w:ascii="Arial" w:hAnsi="Arial" w:cs="Arial"/>
                <w:color w:val="000000" w:themeColor="text1"/>
              </w:rPr>
              <w:t xml:space="preserve"> systems</w:t>
            </w:r>
          </w:p>
          <w:p w14:paraId="5BFE99CE" w14:textId="77777777" w:rsidR="00315E29" w:rsidRPr="00AE1172" w:rsidRDefault="00315E29" w:rsidP="00315E29">
            <w:pPr>
              <w:rPr>
                <w:rFonts w:ascii="Arial" w:hAnsi="Arial" w:cs="Arial"/>
                <w:color w:val="000000" w:themeColor="text1"/>
              </w:rPr>
            </w:pPr>
          </w:p>
          <w:p w14:paraId="515F4881" w14:textId="40BD71D9" w:rsidR="00315E29" w:rsidRPr="00AE1172" w:rsidRDefault="00315E29" w:rsidP="006647B2">
            <w:pPr>
              <w:pStyle w:val="ListParagraph"/>
              <w:numPr>
                <w:ilvl w:val="0"/>
                <w:numId w:val="29"/>
              </w:numPr>
              <w:rPr>
                <w:rFonts w:ascii="Arial" w:hAnsi="Arial" w:cs="Arial"/>
                <w:color w:val="000000" w:themeColor="text1"/>
              </w:rPr>
            </w:pPr>
            <w:r w:rsidRPr="00AE1172">
              <w:rPr>
                <w:rFonts w:ascii="Arial" w:hAnsi="Arial" w:cs="Arial"/>
                <w:color w:val="000000" w:themeColor="text1"/>
              </w:rPr>
              <w:t xml:space="preserve">Ability to use applications including but not limited to Office (Excel, Word, </w:t>
            </w:r>
            <w:r w:rsidR="007838E0" w:rsidRPr="00AE1172">
              <w:rPr>
                <w:rFonts w:ascii="Arial" w:hAnsi="Arial" w:cs="Arial"/>
                <w:color w:val="000000" w:themeColor="text1"/>
              </w:rPr>
              <w:t>PowerPoint</w:t>
            </w:r>
            <w:r w:rsidRPr="00AE1172">
              <w:rPr>
                <w:rFonts w:ascii="Arial" w:hAnsi="Arial" w:cs="Arial"/>
                <w:color w:val="000000" w:themeColor="text1"/>
              </w:rPr>
              <w:t>, Outlook, etc) and Canva to professionally, timely and accurately communicate, record data, design forms, spreadsheets, presentations, run and produce reports, fliers and posters, etc.</w:t>
            </w:r>
          </w:p>
          <w:p w14:paraId="4F6D6071" w14:textId="77777777" w:rsidR="00315E29" w:rsidRPr="00AE1172" w:rsidRDefault="00315E29" w:rsidP="00315E29">
            <w:pPr>
              <w:rPr>
                <w:rFonts w:ascii="Arial" w:hAnsi="Arial" w:cs="Arial"/>
                <w:color w:val="000000" w:themeColor="text1"/>
              </w:rPr>
            </w:pPr>
          </w:p>
          <w:p w14:paraId="3219B840" w14:textId="05309E58" w:rsidR="00315E29" w:rsidRPr="00AE1172" w:rsidRDefault="00315E29" w:rsidP="006647B2">
            <w:pPr>
              <w:pStyle w:val="ListParagraph"/>
              <w:numPr>
                <w:ilvl w:val="0"/>
                <w:numId w:val="29"/>
              </w:numPr>
              <w:rPr>
                <w:rFonts w:ascii="Arial" w:hAnsi="Arial" w:cs="Arial"/>
                <w:color w:val="000000" w:themeColor="text1"/>
              </w:rPr>
            </w:pPr>
            <w:r w:rsidRPr="00AE1172">
              <w:rPr>
                <w:rFonts w:ascii="Arial" w:hAnsi="Arial" w:cs="Arial"/>
                <w:color w:val="000000" w:themeColor="text1"/>
              </w:rPr>
              <w:t>Ability to use social media platforms to po</w:t>
            </w:r>
            <w:r w:rsidR="007838E0" w:rsidRPr="00AE1172">
              <w:rPr>
                <w:rFonts w:ascii="Arial" w:hAnsi="Arial" w:cs="Arial"/>
                <w:color w:val="000000" w:themeColor="text1"/>
              </w:rPr>
              <w:t>st/</w:t>
            </w:r>
            <w:r w:rsidRPr="00AE1172">
              <w:rPr>
                <w:rFonts w:ascii="Arial" w:hAnsi="Arial" w:cs="Arial"/>
                <w:color w:val="000000" w:themeColor="text1"/>
              </w:rPr>
              <w:t>schedule flyers and updates</w:t>
            </w:r>
          </w:p>
          <w:p w14:paraId="1FBE49FE" w14:textId="77777777" w:rsidR="00315E29" w:rsidRPr="00AE1172" w:rsidRDefault="00315E29" w:rsidP="00315E29">
            <w:pPr>
              <w:rPr>
                <w:rFonts w:ascii="Arial" w:hAnsi="Arial" w:cs="Arial"/>
                <w:color w:val="000000" w:themeColor="text1"/>
              </w:rPr>
            </w:pPr>
          </w:p>
          <w:p w14:paraId="62294779" w14:textId="6CBA6CB3" w:rsidR="00315E29" w:rsidRPr="00AE1172" w:rsidRDefault="000A71A4" w:rsidP="006647B2">
            <w:pPr>
              <w:pStyle w:val="ListParagraph"/>
              <w:numPr>
                <w:ilvl w:val="0"/>
                <w:numId w:val="29"/>
              </w:numPr>
              <w:rPr>
                <w:rFonts w:ascii="Arial" w:hAnsi="Arial" w:cs="Arial"/>
                <w:color w:val="000000" w:themeColor="text1"/>
              </w:rPr>
            </w:pPr>
            <w:r w:rsidRPr="00AE1172">
              <w:rPr>
                <w:rFonts w:ascii="Arial" w:hAnsi="Arial" w:cs="Arial"/>
                <w:color w:val="000000" w:themeColor="text1"/>
              </w:rPr>
              <w:t>Experience of working</w:t>
            </w:r>
            <w:r w:rsidR="00315E29" w:rsidRPr="00AE1172">
              <w:rPr>
                <w:rFonts w:ascii="Arial" w:hAnsi="Arial" w:cs="Arial"/>
                <w:color w:val="000000" w:themeColor="text1"/>
              </w:rPr>
              <w:t xml:space="preserve"> independently</w:t>
            </w:r>
          </w:p>
          <w:p w14:paraId="64A7E19E" w14:textId="77777777" w:rsidR="00315E29" w:rsidRPr="00AE1172" w:rsidRDefault="00315E29" w:rsidP="00315E29">
            <w:pPr>
              <w:rPr>
                <w:rFonts w:ascii="Arial" w:hAnsi="Arial" w:cs="Arial"/>
                <w:color w:val="000000" w:themeColor="text1"/>
              </w:rPr>
            </w:pPr>
          </w:p>
          <w:p w14:paraId="1787637C" w14:textId="77777777" w:rsidR="00315E29" w:rsidRPr="00AE1172" w:rsidRDefault="00315E29" w:rsidP="006647B2">
            <w:pPr>
              <w:pStyle w:val="ListParagraph"/>
              <w:numPr>
                <w:ilvl w:val="0"/>
                <w:numId w:val="29"/>
              </w:numPr>
              <w:rPr>
                <w:rFonts w:ascii="Arial" w:hAnsi="Arial" w:cs="Arial"/>
                <w:color w:val="000000" w:themeColor="text1"/>
              </w:rPr>
            </w:pPr>
            <w:r w:rsidRPr="00AE1172">
              <w:rPr>
                <w:rFonts w:ascii="Arial" w:hAnsi="Arial" w:cs="Arial"/>
                <w:color w:val="000000" w:themeColor="text1"/>
              </w:rPr>
              <w:t>Ability to work effectively as part of a team</w:t>
            </w:r>
          </w:p>
          <w:p w14:paraId="400053E7" w14:textId="77777777" w:rsidR="00315E29" w:rsidRPr="00AE1172" w:rsidRDefault="00315E29" w:rsidP="00315E29">
            <w:pPr>
              <w:rPr>
                <w:rFonts w:ascii="Arial" w:hAnsi="Arial" w:cs="Arial"/>
                <w:color w:val="000000" w:themeColor="text1"/>
              </w:rPr>
            </w:pPr>
          </w:p>
          <w:p w14:paraId="679FA62C" w14:textId="77777777" w:rsidR="00315E29" w:rsidRPr="00AE1172" w:rsidRDefault="00315E29" w:rsidP="006647B2">
            <w:pPr>
              <w:pStyle w:val="ListParagraph"/>
              <w:numPr>
                <w:ilvl w:val="0"/>
                <w:numId w:val="29"/>
              </w:numPr>
              <w:rPr>
                <w:rFonts w:ascii="Arial" w:hAnsi="Arial" w:cs="Arial"/>
                <w:color w:val="000000" w:themeColor="text1"/>
              </w:rPr>
            </w:pPr>
            <w:r w:rsidRPr="00AE1172">
              <w:rPr>
                <w:rFonts w:ascii="Arial" w:hAnsi="Arial" w:cs="Arial"/>
                <w:color w:val="000000" w:themeColor="text1"/>
              </w:rPr>
              <w:t>Ability to work with people from different cultures and backgrounds sensitively</w:t>
            </w:r>
          </w:p>
          <w:p w14:paraId="48BBE976" w14:textId="72C44F82" w:rsidR="00315E29" w:rsidRPr="00AE1172" w:rsidRDefault="00315E29" w:rsidP="00315E29">
            <w:pPr>
              <w:rPr>
                <w:rFonts w:ascii="Arial" w:hAnsi="Arial" w:cs="Arial"/>
                <w:color w:val="000000" w:themeColor="text1"/>
              </w:rPr>
            </w:pPr>
          </w:p>
          <w:p w14:paraId="6BF842AF" w14:textId="38202A21" w:rsidR="00315E29" w:rsidRPr="00AE1172" w:rsidRDefault="00315E29" w:rsidP="006647B2">
            <w:pPr>
              <w:pStyle w:val="ListParagraph"/>
              <w:numPr>
                <w:ilvl w:val="0"/>
                <w:numId w:val="29"/>
              </w:numPr>
              <w:rPr>
                <w:rFonts w:ascii="Arial" w:hAnsi="Arial" w:cs="Arial"/>
                <w:color w:val="000000" w:themeColor="text1"/>
              </w:rPr>
            </w:pPr>
            <w:r w:rsidRPr="00AE1172">
              <w:rPr>
                <w:rFonts w:ascii="Arial" w:hAnsi="Arial" w:cs="Arial"/>
                <w:color w:val="000000" w:themeColor="text1"/>
              </w:rPr>
              <w:t>Ability to maintain confidential records</w:t>
            </w:r>
          </w:p>
          <w:p w14:paraId="2E232637" w14:textId="77777777" w:rsidR="00315E29" w:rsidRPr="00AE1172" w:rsidRDefault="00315E29" w:rsidP="00315E29">
            <w:pPr>
              <w:rPr>
                <w:rFonts w:ascii="Arial" w:hAnsi="Arial" w:cs="Arial"/>
                <w:color w:val="000000" w:themeColor="text1"/>
              </w:rPr>
            </w:pPr>
          </w:p>
          <w:p w14:paraId="6CFC69EA" w14:textId="2077DD3D" w:rsidR="00315E29" w:rsidRPr="00AE1172" w:rsidRDefault="00315E29" w:rsidP="006647B2">
            <w:pPr>
              <w:pStyle w:val="ListParagraph"/>
              <w:numPr>
                <w:ilvl w:val="0"/>
                <w:numId w:val="29"/>
              </w:numPr>
              <w:rPr>
                <w:rFonts w:ascii="Arial" w:hAnsi="Arial" w:cs="Arial"/>
                <w:color w:val="000000" w:themeColor="text1"/>
              </w:rPr>
            </w:pPr>
            <w:r w:rsidRPr="00AE1172">
              <w:rPr>
                <w:rFonts w:ascii="Arial" w:hAnsi="Arial" w:cs="Arial"/>
                <w:color w:val="000000" w:themeColor="text1"/>
              </w:rPr>
              <w:t xml:space="preserve">Ability to communicate effectively by email, in meetings, via phone, video call, text, </w:t>
            </w:r>
            <w:r w:rsidR="00EF17FF" w:rsidRPr="00AE1172">
              <w:rPr>
                <w:rFonts w:ascii="Arial" w:hAnsi="Arial" w:cs="Arial"/>
                <w:color w:val="000000" w:themeColor="text1"/>
              </w:rPr>
              <w:t>WhatsApp</w:t>
            </w:r>
            <w:r w:rsidRPr="00AE1172">
              <w:rPr>
                <w:rFonts w:ascii="Arial" w:hAnsi="Arial" w:cs="Arial"/>
                <w:color w:val="000000" w:themeColor="text1"/>
              </w:rPr>
              <w:t xml:space="preserve"> and on social media</w:t>
            </w:r>
          </w:p>
          <w:p w14:paraId="5F8295D9" w14:textId="77777777" w:rsidR="00315E29" w:rsidRPr="00AE1172" w:rsidRDefault="00315E29" w:rsidP="00315E29">
            <w:pPr>
              <w:ind w:left="360"/>
              <w:rPr>
                <w:rFonts w:ascii="Arial" w:hAnsi="Arial" w:cs="Arial"/>
                <w:color w:val="000000" w:themeColor="text1"/>
              </w:rPr>
            </w:pPr>
          </w:p>
          <w:p w14:paraId="10DA3885" w14:textId="1FD4DF39" w:rsidR="006647B2" w:rsidRDefault="00315E29" w:rsidP="00EF17FF">
            <w:pPr>
              <w:pStyle w:val="ListParagraph"/>
              <w:numPr>
                <w:ilvl w:val="0"/>
                <w:numId w:val="29"/>
              </w:numPr>
              <w:rPr>
                <w:rFonts w:ascii="Arial" w:eastAsia="Times New Roman" w:hAnsi="Arial" w:cs="Arial"/>
                <w:color w:val="000000" w:themeColor="text1"/>
                <w:lang w:eastAsia="en-GB"/>
              </w:rPr>
            </w:pPr>
            <w:r w:rsidRPr="00AE1172">
              <w:rPr>
                <w:rFonts w:ascii="Arial" w:eastAsia="Times New Roman" w:hAnsi="Arial" w:cs="Arial"/>
                <w:color w:val="000000" w:themeColor="text1"/>
                <w:lang w:eastAsia="en-GB"/>
              </w:rPr>
              <w:t>Ability to prioritise work and respond to timescales and deadlines</w:t>
            </w:r>
          </w:p>
          <w:p w14:paraId="4ACB1A3B" w14:textId="77777777" w:rsidR="00454A11" w:rsidRPr="00454A11" w:rsidRDefault="00454A11" w:rsidP="00454A11">
            <w:pPr>
              <w:rPr>
                <w:rFonts w:ascii="Arial" w:eastAsia="Times New Roman" w:hAnsi="Arial" w:cs="Arial"/>
                <w:color w:val="000000" w:themeColor="text1"/>
                <w:lang w:eastAsia="en-GB"/>
              </w:rPr>
            </w:pPr>
          </w:p>
          <w:p w14:paraId="18E09F65" w14:textId="64258EFB" w:rsidR="00315E29" w:rsidRPr="00515E35" w:rsidRDefault="00454A11" w:rsidP="00D30A55">
            <w:pPr>
              <w:pStyle w:val="ListParagraph"/>
              <w:numPr>
                <w:ilvl w:val="0"/>
                <w:numId w:val="29"/>
              </w:numPr>
              <w:rPr>
                <w:color w:val="000000" w:themeColor="text1"/>
              </w:rPr>
            </w:pPr>
            <w:r w:rsidRPr="00515E35">
              <w:rPr>
                <w:rFonts w:ascii="Arial" w:eastAsia="Times New Roman" w:hAnsi="Arial" w:cs="Arial"/>
                <w:color w:val="000000" w:themeColor="text1"/>
                <w:lang w:eastAsia="en-GB"/>
              </w:rPr>
              <w:t>A space to work from home with reliable, secure internet access.</w:t>
            </w:r>
          </w:p>
          <w:p w14:paraId="7C4F9471" w14:textId="77777777" w:rsidR="00315E29" w:rsidRPr="00AE1172" w:rsidRDefault="00315E29" w:rsidP="009546B1">
            <w:pPr>
              <w:rPr>
                <w:color w:val="000000" w:themeColor="text1"/>
              </w:rPr>
            </w:pPr>
          </w:p>
        </w:tc>
      </w:tr>
    </w:tbl>
    <w:p w14:paraId="2F297F9A" w14:textId="77777777" w:rsidR="00315E29" w:rsidRPr="00AE1172" w:rsidRDefault="00315E29" w:rsidP="00315E29">
      <w:pPr>
        <w:rPr>
          <w:color w:val="000000" w:themeColor="text1"/>
        </w:rPr>
      </w:pPr>
    </w:p>
    <w:tbl>
      <w:tblPr>
        <w:tblStyle w:val="TableGrid"/>
        <w:tblW w:w="0" w:type="auto"/>
        <w:tblLook w:val="04A0" w:firstRow="1" w:lastRow="0" w:firstColumn="1" w:lastColumn="0" w:noHBand="0" w:noVBand="1"/>
      </w:tblPr>
      <w:tblGrid>
        <w:gridCol w:w="10308"/>
      </w:tblGrid>
      <w:tr w:rsidR="00315E29" w:rsidRPr="00AE1172" w14:paraId="33821173" w14:textId="77777777" w:rsidTr="005A63CC">
        <w:tc>
          <w:tcPr>
            <w:tcW w:w="10308" w:type="dxa"/>
            <w:shd w:val="clear" w:color="auto" w:fill="B381D9"/>
          </w:tcPr>
          <w:p w14:paraId="6610F489" w14:textId="77777777" w:rsidR="00315E29" w:rsidRPr="005A63CC" w:rsidRDefault="00315E29" w:rsidP="009546B1">
            <w:pPr>
              <w:rPr>
                <w:rFonts w:ascii="Museo Sans 500" w:hAnsi="Museo Sans 500"/>
                <w:b/>
                <w:bCs/>
                <w:color w:val="000000" w:themeColor="text1"/>
                <w:sz w:val="24"/>
                <w:szCs w:val="24"/>
              </w:rPr>
            </w:pPr>
            <w:r w:rsidRPr="005A63CC">
              <w:rPr>
                <w:rFonts w:ascii="Museo Sans 500" w:hAnsi="Museo Sans 500"/>
                <w:b/>
                <w:bCs/>
                <w:color w:val="000000" w:themeColor="text1"/>
                <w:sz w:val="24"/>
                <w:szCs w:val="24"/>
              </w:rPr>
              <w:t>Desirable</w:t>
            </w:r>
          </w:p>
        </w:tc>
      </w:tr>
      <w:tr w:rsidR="00315E29" w:rsidRPr="00AE1172" w14:paraId="5AC85F3B" w14:textId="77777777" w:rsidTr="009546B1">
        <w:tc>
          <w:tcPr>
            <w:tcW w:w="10308" w:type="dxa"/>
          </w:tcPr>
          <w:p w14:paraId="0FE87B16" w14:textId="464012A7" w:rsidR="00315E29" w:rsidRPr="00AE1172" w:rsidRDefault="00315E29" w:rsidP="00EC2C55">
            <w:pPr>
              <w:rPr>
                <w:rFonts w:ascii="Arial" w:hAnsi="Arial" w:cs="Arial"/>
                <w:color w:val="000000" w:themeColor="text1"/>
              </w:rPr>
            </w:pPr>
          </w:p>
          <w:p w14:paraId="23FF01A5" w14:textId="77777777" w:rsidR="00315E29" w:rsidRPr="00AE1172" w:rsidRDefault="00315E29" w:rsidP="009546B1">
            <w:pPr>
              <w:rPr>
                <w:rFonts w:ascii="Arial" w:hAnsi="Arial" w:cs="Arial"/>
                <w:color w:val="000000" w:themeColor="text1"/>
              </w:rPr>
            </w:pPr>
          </w:p>
          <w:p w14:paraId="7EAE458C" w14:textId="2C8FCC3B" w:rsidR="00315E29" w:rsidRPr="00AE1172" w:rsidRDefault="00315E29" w:rsidP="00E34510">
            <w:pPr>
              <w:pStyle w:val="ListParagraph"/>
              <w:numPr>
                <w:ilvl w:val="0"/>
                <w:numId w:val="26"/>
              </w:numPr>
              <w:rPr>
                <w:color w:val="000000" w:themeColor="text1"/>
              </w:rPr>
            </w:pPr>
            <w:r w:rsidRPr="00AE1172">
              <w:rPr>
                <w:rFonts w:ascii="Arial" w:hAnsi="Arial" w:cs="Arial"/>
                <w:color w:val="000000" w:themeColor="text1"/>
              </w:rPr>
              <w:t>Show evidence of continued professional development since qualification</w:t>
            </w:r>
          </w:p>
          <w:p w14:paraId="09699920" w14:textId="77777777" w:rsidR="00A76A70" w:rsidRPr="00AE1172" w:rsidRDefault="00A76A70" w:rsidP="00A76A70">
            <w:pPr>
              <w:pStyle w:val="ListParagraph"/>
              <w:rPr>
                <w:color w:val="000000" w:themeColor="text1"/>
              </w:rPr>
            </w:pPr>
          </w:p>
          <w:p w14:paraId="59E0354C" w14:textId="74160806" w:rsidR="00A76A70" w:rsidRDefault="00A76A70" w:rsidP="00E34510">
            <w:pPr>
              <w:pStyle w:val="ListParagraph"/>
              <w:numPr>
                <w:ilvl w:val="0"/>
                <w:numId w:val="26"/>
              </w:numPr>
              <w:rPr>
                <w:rFonts w:ascii="Arial" w:hAnsi="Arial" w:cs="Arial"/>
                <w:color w:val="000000" w:themeColor="text1"/>
              </w:rPr>
            </w:pPr>
            <w:r w:rsidRPr="00AE1172">
              <w:rPr>
                <w:rFonts w:ascii="Arial" w:hAnsi="Arial" w:cs="Arial"/>
                <w:color w:val="000000" w:themeColor="text1"/>
              </w:rPr>
              <w:t>Experience of gaining feedback and holding focus groups</w:t>
            </w:r>
          </w:p>
          <w:p w14:paraId="442074AE" w14:textId="77777777" w:rsidR="008A5552" w:rsidRPr="008A5552" w:rsidRDefault="008A5552" w:rsidP="008A5552">
            <w:pPr>
              <w:pStyle w:val="ListParagraph"/>
              <w:rPr>
                <w:rFonts w:ascii="Arial" w:hAnsi="Arial" w:cs="Arial"/>
                <w:color w:val="000000" w:themeColor="text1"/>
              </w:rPr>
            </w:pPr>
          </w:p>
          <w:p w14:paraId="44B866A7" w14:textId="77777777" w:rsidR="00315E29" w:rsidRPr="00B54363" w:rsidRDefault="008A5552" w:rsidP="00B54363">
            <w:pPr>
              <w:pStyle w:val="ListParagraph"/>
              <w:numPr>
                <w:ilvl w:val="0"/>
                <w:numId w:val="26"/>
              </w:numPr>
              <w:rPr>
                <w:color w:val="000000" w:themeColor="text1"/>
              </w:rPr>
            </w:pPr>
            <w:r w:rsidRPr="00515E35">
              <w:rPr>
                <w:rFonts w:ascii="Arial" w:hAnsi="Arial" w:cs="Arial"/>
                <w:color w:val="000000" w:themeColor="text1"/>
              </w:rPr>
              <w:t>Breastfeeding Supporter registration with the Breastfeeding Network</w:t>
            </w:r>
          </w:p>
          <w:p w14:paraId="1E4BBE18" w14:textId="4B0F34F4" w:rsidR="00B54363" w:rsidRPr="00B54363" w:rsidRDefault="00B54363" w:rsidP="00B54363">
            <w:pPr>
              <w:rPr>
                <w:color w:val="000000" w:themeColor="text1"/>
              </w:rPr>
            </w:pPr>
          </w:p>
        </w:tc>
      </w:tr>
    </w:tbl>
    <w:p w14:paraId="1DB977E2" w14:textId="77777777" w:rsidR="00315E29" w:rsidRPr="00127DF0" w:rsidRDefault="00315E29" w:rsidP="00B54363">
      <w:pPr>
        <w:pStyle w:val="paragraph"/>
        <w:spacing w:before="0" w:beforeAutospacing="0" w:after="0" w:afterAutospacing="0"/>
        <w:textAlignment w:val="baseline"/>
        <w:rPr>
          <w:rFonts w:ascii="Arial" w:hAnsi="Arial" w:cs="Arial"/>
          <w:sz w:val="22"/>
          <w:szCs w:val="22"/>
        </w:rPr>
      </w:pPr>
    </w:p>
    <w:sectPr w:rsidR="00315E29" w:rsidRPr="00127DF0" w:rsidSect="002E5733">
      <w:headerReference w:type="default" r:id="rId11"/>
      <w:footerReference w:type="default" r:id="rId12"/>
      <w:headerReference w:type="first" r:id="rId13"/>
      <w:footerReference w:type="first" r:id="rId14"/>
      <w:pgSz w:w="11906" w:h="16838"/>
      <w:pgMar w:top="851" w:right="794" w:bottom="720" w:left="794" w:header="426" w:footer="1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3D8D2" w14:textId="77777777" w:rsidR="001A4C63" w:rsidRDefault="001A4C63" w:rsidP="001F7362">
      <w:pPr>
        <w:spacing w:after="0" w:line="240" w:lineRule="auto"/>
      </w:pPr>
      <w:r>
        <w:separator/>
      </w:r>
    </w:p>
  </w:endnote>
  <w:endnote w:type="continuationSeparator" w:id="0">
    <w:p w14:paraId="3D1EF72E" w14:textId="77777777" w:rsidR="001A4C63" w:rsidRDefault="001A4C63" w:rsidP="001F7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ee Rg">
    <w:altName w:val="Franklin Gothic Demi Cond"/>
    <w:panose1 w:val="00000000000000000000"/>
    <w:charset w:val="00"/>
    <w:family w:val="modern"/>
    <w:notTrueType/>
    <w:pitch w:val="variable"/>
    <w:sig w:usb0="A00000AF" w:usb1="5000205B" w:usb2="00000000" w:usb3="00000000" w:csb0="0000009B" w:csb1="00000000"/>
  </w:font>
  <w:font w:name="Museo Sans 500">
    <w:altName w:val="Times New Roman"/>
    <w:panose1 w:val="00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BA2A6" w14:textId="189A72FA" w:rsidR="00122A93" w:rsidRPr="00015705" w:rsidRDefault="00122A93" w:rsidP="00804CBB">
    <w:pPr>
      <w:pStyle w:val="Footer"/>
      <w:tabs>
        <w:tab w:val="right" w:pos="8550"/>
      </w:tabs>
      <w:ind w:left="-284" w:right="-284" w:hanging="142"/>
      <w:rPr>
        <w:rFonts w:ascii="Museo Sans 500" w:hAnsi="Museo Sans 500" w:cs="Arial"/>
        <w:sz w:val="20"/>
        <w:szCs w:val="20"/>
      </w:rPr>
    </w:pPr>
    <w:r w:rsidRPr="00015705">
      <w:rPr>
        <w:rFonts w:ascii="Museo Sans 500" w:hAnsi="Museo Sans 500" w:cs="Arial"/>
        <w:sz w:val="20"/>
        <w:szCs w:val="20"/>
      </w:rPr>
      <w:t xml:space="preserve">Page </w:t>
    </w:r>
    <w:r w:rsidR="000B0AEC">
      <w:rPr>
        <w:rFonts w:ascii="Museo Sans 500" w:hAnsi="Museo Sans 500" w:cs="Arial"/>
        <w:bCs/>
        <w:noProof/>
        <w:sz w:val="20"/>
        <w:szCs w:val="20"/>
      </w:rPr>
      <w:t>4</w:t>
    </w:r>
    <w:r w:rsidRPr="00015705">
      <w:rPr>
        <w:rFonts w:ascii="Museo Sans 500" w:hAnsi="Museo Sans 500" w:cs="Arial"/>
        <w:sz w:val="20"/>
        <w:szCs w:val="20"/>
      </w:rPr>
      <w:t xml:space="preserve"> of </w:t>
    </w:r>
    <w:r w:rsidR="000B0AEC">
      <w:rPr>
        <w:rFonts w:ascii="Museo Sans 500" w:hAnsi="Museo Sans 500" w:cs="Arial"/>
        <w:bCs/>
        <w:noProof/>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FC9D8" w14:textId="77777777" w:rsidR="00122A93" w:rsidRDefault="00122A93" w:rsidP="00804CBB">
    <w:pPr>
      <w:pStyle w:val="Footer"/>
      <w:tabs>
        <w:tab w:val="right" w:pos="8550"/>
      </w:tabs>
      <w:ind w:left="-284" w:right="-284" w:hanging="142"/>
      <w:rPr>
        <w:rFonts w:ascii="Museo Sans 500" w:hAnsi="Museo Sans 500" w:cs="Arial"/>
        <w:sz w:val="20"/>
        <w:szCs w:val="20"/>
      </w:rPr>
    </w:pPr>
  </w:p>
  <w:p w14:paraId="33FF5822" w14:textId="005FDA32" w:rsidR="00122A93" w:rsidRPr="00804CBB" w:rsidRDefault="00122A93" w:rsidP="00015705">
    <w:pPr>
      <w:pStyle w:val="Footer"/>
      <w:tabs>
        <w:tab w:val="left" w:pos="8222"/>
        <w:tab w:val="right" w:pos="8550"/>
      </w:tabs>
      <w:ind w:left="-284" w:right="-284" w:hanging="142"/>
      <w:rPr>
        <w:rFonts w:ascii="Museo Sans 500" w:hAnsi="Museo Sans 500" w:cs="Arial"/>
        <w:sz w:val="20"/>
        <w:szCs w:val="20"/>
      </w:rPr>
    </w:pPr>
    <w:r w:rsidRPr="00015705">
      <w:rPr>
        <w:rFonts w:ascii="Museo Sans 500" w:hAnsi="Museo Sans 500" w:cs="Arial"/>
        <w:noProof/>
        <w:sz w:val="20"/>
        <w:szCs w:val="20"/>
      </w:rPr>
      <w:t xml:space="preserve">Page </w:t>
    </w:r>
    <w:r w:rsidR="000B0AEC">
      <w:rPr>
        <w:rFonts w:ascii="Museo Sans 500" w:hAnsi="Museo Sans 500" w:cs="Arial"/>
        <w:bCs/>
        <w:noProof/>
        <w:sz w:val="20"/>
        <w:szCs w:val="20"/>
      </w:rPr>
      <w:t>1</w:t>
    </w:r>
    <w:r w:rsidRPr="00015705">
      <w:rPr>
        <w:rFonts w:ascii="Museo Sans 500" w:hAnsi="Museo Sans 500" w:cs="Arial"/>
        <w:noProof/>
        <w:sz w:val="20"/>
        <w:szCs w:val="20"/>
      </w:rPr>
      <w:t xml:space="preserve"> of </w:t>
    </w:r>
    <w:r w:rsidR="000B0AEC">
      <w:rPr>
        <w:rFonts w:ascii="Museo Sans 500" w:hAnsi="Museo Sans 500" w:cs="Arial"/>
        <w:bCs/>
        <w:noProof/>
        <w:sz w:val="20"/>
        <w:szCs w:val="20"/>
      </w:rPr>
      <w:t>4</w:t>
    </w:r>
    <w:r w:rsidR="00127DF0">
      <w:rPr>
        <w:rFonts w:ascii="Museo Sans 500" w:hAnsi="Museo Sans 500" w:cs="Arial"/>
        <w:noProof/>
        <w:sz w:val="20"/>
        <w:szCs w:val="20"/>
      </w:rPr>
      <w:tab/>
    </w:r>
    <w:r w:rsidR="00127DF0">
      <w:rPr>
        <w:rFonts w:ascii="Museo Sans 500" w:hAnsi="Museo Sans 500" w:cs="Arial"/>
        <w:noProof/>
        <w:sz w:val="20"/>
        <w:szCs w:val="20"/>
      </w:rPr>
      <w:tab/>
      <w:t>BfN_JDT_V01_Mar2024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E46DC" w14:textId="77777777" w:rsidR="001A4C63" w:rsidRDefault="001A4C63" w:rsidP="001F7362">
      <w:pPr>
        <w:spacing w:after="0" w:line="240" w:lineRule="auto"/>
      </w:pPr>
      <w:r>
        <w:separator/>
      </w:r>
    </w:p>
  </w:footnote>
  <w:footnote w:type="continuationSeparator" w:id="0">
    <w:p w14:paraId="1477923E" w14:textId="77777777" w:rsidR="001A4C63" w:rsidRDefault="001A4C63" w:rsidP="001F73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E8DB4" w14:textId="60F2C306" w:rsidR="00122A93" w:rsidRPr="00015705" w:rsidRDefault="00122A93" w:rsidP="007551B6">
    <w:pPr>
      <w:pStyle w:val="Header"/>
      <w:jc w:val="right"/>
      <w:rPr>
        <w:rFonts w:ascii="Museo Sans 500" w:hAnsi="Museo Sans 500"/>
        <w:b/>
        <w:sz w:val="17"/>
        <w:szCs w:val="17"/>
      </w:rPr>
    </w:pPr>
    <w:r w:rsidRPr="00015705">
      <w:rPr>
        <w:rFonts w:ascii="Museo Sans 500" w:hAnsi="Museo Sans 500"/>
        <w:b/>
        <w:sz w:val="17"/>
        <w:szCs w:val="17"/>
      </w:rPr>
      <w:t xml:space="preserve">To speak to a Breastfeeding </w:t>
    </w:r>
    <w:proofErr w:type="gramStart"/>
    <w:r w:rsidRPr="00015705">
      <w:rPr>
        <w:rFonts w:ascii="Museo Sans 500" w:hAnsi="Museo Sans 500"/>
        <w:b/>
        <w:sz w:val="17"/>
        <w:szCs w:val="17"/>
      </w:rPr>
      <w:t>Supporter</w:t>
    </w:r>
    <w:proofErr w:type="gramEnd"/>
    <w:r w:rsidRPr="00015705">
      <w:rPr>
        <w:rFonts w:ascii="Museo Sans 500" w:hAnsi="Museo Sans 500"/>
        <w:b/>
        <w:sz w:val="17"/>
        <w:szCs w:val="17"/>
      </w:rPr>
      <w:t xml:space="preserve"> call the National Breastf</w:t>
    </w:r>
    <w:r w:rsidR="00EC2C55">
      <w:rPr>
        <w:rFonts w:ascii="Museo Sans 500" w:hAnsi="Museo Sans 500"/>
        <w:b/>
        <w:sz w:val="17"/>
        <w:szCs w:val="17"/>
      </w:rPr>
      <w:t>eeding Helpline on 0300 100 0212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1849B" w14:textId="77777777" w:rsidR="00122A93" w:rsidRPr="00E54911" w:rsidRDefault="00122A93" w:rsidP="003122B2">
    <w:pPr>
      <w:pStyle w:val="Header"/>
      <w:rPr>
        <w:rFonts w:ascii="Museo Sans 500" w:hAnsi="Museo Sans 500"/>
        <w:sz w:val="17"/>
        <w:szCs w:val="17"/>
      </w:rPr>
    </w:pPr>
    <w:r>
      <w:rPr>
        <w:noProof/>
        <w:lang w:eastAsia="en-GB"/>
      </w:rPr>
      <w:drawing>
        <wp:anchor distT="0" distB="0" distL="114300" distR="114300" simplePos="0" relativeHeight="251660288" behindDoc="1" locked="0" layoutInCell="1" allowOverlap="1" wp14:anchorId="3C6B6DB4" wp14:editId="005C621E">
          <wp:simplePos x="0" y="0"/>
          <wp:positionH relativeFrom="margin">
            <wp:posOffset>4055110</wp:posOffset>
          </wp:positionH>
          <wp:positionV relativeFrom="page">
            <wp:posOffset>299720</wp:posOffset>
          </wp:positionV>
          <wp:extent cx="2486025" cy="71056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4213626_84251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86025" cy="710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4911">
      <w:rPr>
        <w:rFonts w:ascii="Museo Sans 500" w:hAnsi="Museo Sans 500"/>
        <w:sz w:val="17"/>
        <w:szCs w:val="17"/>
      </w:rPr>
      <w:t>All correspondence to:</w:t>
    </w:r>
  </w:p>
  <w:p w14:paraId="213903E1" w14:textId="77777777" w:rsidR="00122A93" w:rsidRPr="00E54911" w:rsidRDefault="00122A93" w:rsidP="003122B2">
    <w:pPr>
      <w:pStyle w:val="Header"/>
      <w:rPr>
        <w:rFonts w:ascii="Museo Sans 500" w:hAnsi="Museo Sans 500"/>
        <w:b/>
        <w:sz w:val="17"/>
        <w:szCs w:val="17"/>
      </w:rPr>
    </w:pPr>
    <w:r w:rsidRPr="00E54911">
      <w:rPr>
        <w:rFonts w:ascii="Museo Sans 500" w:hAnsi="Museo Sans 500"/>
        <w:b/>
        <w:sz w:val="17"/>
        <w:szCs w:val="17"/>
      </w:rPr>
      <w:t>The Breastfeeding Network</w:t>
    </w:r>
  </w:p>
  <w:p w14:paraId="235692DA" w14:textId="77777777" w:rsidR="00122A93" w:rsidRPr="00E54911" w:rsidRDefault="00122A93" w:rsidP="003122B2">
    <w:pPr>
      <w:pStyle w:val="Header"/>
      <w:rPr>
        <w:rFonts w:ascii="Museo Sans 500" w:hAnsi="Museo Sans 500"/>
        <w:b/>
        <w:sz w:val="17"/>
        <w:szCs w:val="17"/>
      </w:rPr>
    </w:pPr>
    <w:r w:rsidRPr="00E54911">
      <w:rPr>
        <w:rFonts w:ascii="Museo Sans 500" w:hAnsi="Museo Sans 500"/>
        <w:b/>
        <w:sz w:val="17"/>
        <w:szCs w:val="17"/>
      </w:rPr>
      <w:t>PO Box 11126, Paisley PA2 8YB</w:t>
    </w:r>
  </w:p>
  <w:p w14:paraId="4B4C6CF1" w14:textId="77777777" w:rsidR="00122A93" w:rsidRPr="00E54911" w:rsidRDefault="00122A93" w:rsidP="003122B2">
    <w:pPr>
      <w:pStyle w:val="Header"/>
      <w:rPr>
        <w:rFonts w:ascii="Museo Sans 500" w:hAnsi="Museo Sans 500"/>
        <w:sz w:val="17"/>
        <w:szCs w:val="17"/>
      </w:rPr>
    </w:pPr>
    <w:r w:rsidRPr="00E54911">
      <w:rPr>
        <w:rFonts w:ascii="Museo Sans 500" w:hAnsi="Museo Sans 500"/>
        <w:sz w:val="17"/>
        <w:szCs w:val="17"/>
      </w:rPr>
      <w:t>Admin Tel: 0844 412 0995</w:t>
    </w:r>
  </w:p>
  <w:p w14:paraId="4DFC38C9" w14:textId="6134A36C" w:rsidR="00122A93" w:rsidRDefault="00122A93" w:rsidP="003122B2">
    <w:pPr>
      <w:pStyle w:val="Header"/>
      <w:rPr>
        <w:rFonts w:ascii="Museo Sans 500" w:hAnsi="Museo Sans 500"/>
        <w:sz w:val="17"/>
        <w:szCs w:val="17"/>
      </w:rPr>
    </w:pPr>
    <w:r w:rsidRPr="00E54911">
      <w:rPr>
        <w:rFonts w:ascii="Museo Sans 500" w:hAnsi="Museo Sans 500"/>
        <w:sz w:val="17"/>
        <w:szCs w:val="17"/>
      </w:rPr>
      <w:t xml:space="preserve">e-mail: </w:t>
    </w:r>
    <w:hyperlink r:id="rId2" w:history="1">
      <w:r w:rsidR="007838E0" w:rsidRPr="00324A94">
        <w:rPr>
          <w:rStyle w:val="Hyperlink"/>
          <w:rFonts w:ascii="Museo Sans 500" w:hAnsi="Museo Sans 500"/>
          <w:sz w:val="17"/>
          <w:szCs w:val="17"/>
        </w:rPr>
        <w:t>hr@breastfeedingnetwork.org.uk</w:t>
      </w:r>
    </w:hyperlink>
    <w:r>
      <w:rPr>
        <w:rFonts w:ascii="Museo Sans 500" w:hAnsi="Museo Sans 500"/>
        <w:sz w:val="17"/>
        <w:szCs w:val="17"/>
      </w:rPr>
      <w:t xml:space="preserve"> </w:t>
    </w:r>
  </w:p>
  <w:p w14:paraId="601B4BB0" w14:textId="77777777" w:rsidR="00122A93" w:rsidRDefault="00122A93" w:rsidP="003122B2">
    <w:pPr>
      <w:pStyle w:val="Header"/>
      <w:rPr>
        <w:rFonts w:ascii="Museo Sans 500" w:hAnsi="Museo Sans 500"/>
        <w:sz w:val="17"/>
        <w:szCs w:val="17"/>
      </w:rPr>
    </w:pPr>
    <w:hyperlink r:id="rId3" w:history="1">
      <w:r w:rsidRPr="00180345">
        <w:rPr>
          <w:rStyle w:val="Hyperlink"/>
          <w:rFonts w:ascii="Museo Sans 500" w:hAnsi="Museo Sans 500"/>
          <w:sz w:val="17"/>
          <w:szCs w:val="17"/>
        </w:rPr>
        <w:t>www.breastfeedingnetwork.org.uk</w:t>
      </w:r>
    </w:hyperlink>
    <w:r>
      <w:rPr>
        <w:rFonts w:ascii="Museo Sans 500" w:hAnsi="Museo Sans 500"/>
        <w:sz w:val="17"/>
        <w:szCs w:val="17"/>
      </w:rPr>
      <w:t xml:space="preserve"> </w:t>
    </w:r>
  </w:p>
  <w:p w14:paraId="12338285" w14:textId="77777777" w:rsidR="00122A93" w:rsidRDefault="00122A93" w:rsidP="003122B2">
    <w:pPr>
      <w:pStyle w:val="Header"/>
    </w:pPr>
  </w:p>
  <w:p w14:paraId="5D22EB27" w14:textId="77777777" w:rsidR="00122A93" w:rsidRPr="005614DE" w:rsidRDefault="00122A93" w:rsidP="005614DE">
    <w:pPr>
      <w:pStyle w:val="Header"/>
      <w:tabs>
        <w:tab w:val="left" w:pos="426"/>
        <w:tab w:val="left" w:pos="709"/>
        <w:tab w:val="left" w:pos="993"/>
        <w:tab w:val="left" w:pos="1276"/>
        <w:tab w:val="left" w:pos="1701"/>
        <w:tab w:val="left" w:pos="2127"/>
        <w:tab w:val="left" w:pos="2552"/>
      </w:tabs>
      <w:jc w:val="right"/>
      <w:rPr>
        <w:rFonts w:ascii="Museo Sans 500" w:hAnsi="Museo Sans 500"/>
        <w:u w:val="single"/>
      </w:rPr>
    </w:pPr>
    <w:r w:rsidRPr="00700B8B">
      <w:rPr>
        <w:rFonts w:ascii="Museo Sans 500" w:hAnsi="Museo Sans 500"/>
      </w:rPr>
      <w:t xml:space="preserve">Job Code: </w:t>
    </w:r>
    <w:r>
      <w:rPr>
        <w:rFonts w:ascii="Museo Sans 500" w:hAnsi="Museo Sans 500"/>
        <w:u w:val="single"/>
      </w:rPr>
      <w:tab/>
    </w:r>
    <w:r>
      <w:rPr>
        <w:rFonts w:ascii="Museo Sans 500" w:hAnsi="Museo Sans 500"/>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4ED52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C35904"/>
    <w:multiLevelType w:val="multilevel"/>
    <w:tmpl w:val="559EE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2C6C2F"/>
    <w:multiLevelType w:val="hybridMultilevel"/>
    <w:tmpl w:val="49384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26AA9"/>
    <w:multiLevelType w:val="hybridMultilevel"/>
    <w:tmpl w:val="F8E28D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886DA8"/>
    <w:multiLevelType w:val="hybridMultilevel"/>
    <w:tmpl w:val="07B28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6C18E1"/>
    <w:multiLevelType w:val="hybridMultilevel"/>
    <w:tmpl w:val="291A4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894A52"/>
    <w:multiLevelType w:val="hybridMultilevel"/>
    <w:tmpl w:val="CA06D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4A3649"/>
    <w:multiLevelType w:val="hybridMultilevel"/>
    <w:tmpl w:val="7DA0F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C24F02"/>
    <w:multiLevelType w:val="hybridMultilevel"/>
    <w:tmpl w:val="7988D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043EA9"/>
    <w:multiLevelType w:val="multilevel"/>
    <w:tmpl w:val="4A24D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0B7DDC"/>
    <w:multiLevelType w:val="hybridMultilevel"/>
    <w:tmpl w:val="BD18D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937595"/>
    <w:multiLevelType w:val="hybridMultilevel"/>
    <w:tmpl w:val="AAA27F9A"/>
    <w:lvl w:ilvl="0" w:tplc="99722C46">
      <w:start w:val="1"/>
      <w:numFmt w:val="bullet"/>
      <w:lvlText w:val=""/>
      <w:lvlJc w:val="left"/>
      <w:pPr>
        <w:ind w:left="360" w:hanging="360"/>
      </w:pPr>
      <w:rPr>
        <w:rFonts w:ascii="Symbol" w:hAnsi="Symbol" w:hint="default"/>
        <w:sz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7C95BB0"/>
    <w:multiLevelType w:val="hybridMultilevel"/>
    <w:tmpl w:val="ED8005E2"/>
    <w:lvl w:ilvl="0" w:tplc="99722C46">
      <w:start w:val="1"/>
      <w:numFmt w:val="bullet"/>
      <w:lvlText w:val=""/>
      <w:lvlJc w:val="left"/>
      <w:pPr>
        <w:ind w:left="360" w:hanging="360"/>
      </w:pPr>
      <w:rPr>
        <w:rFonts w:ascii="Symbol" w:hAnsi="Symbol" w:hint="default"/>
        <w:sz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85E1D45"/>
    <w:multiLevelType w:val="hybridMultilevel"/>
    <w:tmpl w:val="2B4C6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652F6D"/>
    <w:multiLevelType w:val="multilevel"/>
    <w:tmpl w:val="455E7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F51C63"/>
    <w:multiLevelType w:val="hybridMultilevel"/>
    <w:tmpl w:val="5D829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0C2D32"/>
    <w:multiLevelType w:val="hybridMultilevel"/>
    <w:tmpl w:val="337CAA24"/>
    <w:lvl w:ilvl="0" w:tplc="C97AF9AA">
      <w:start w:val="1"/>
      <w:numFmt w:val="bullet"/>
      <w:lvlText w:val=""/>
      <w:lvlJc w:val="left"/>
      <w:pPr>
        <w:ind w:left="720" w:hanging="360"/>
      </w:pPr>
      <w:rPr>
        <w:rFonts w:ascii="Symbol" w:hAnsi="Symbol" w:hint="default"/>
      </w:rPr>
    </w:lvl>
    <w:lvl w:ilvl="1" w:tplc="77C65B0E">
      <w:start w:val="1"/>
      <w:numFmt w:val="bullet"/>
      <w:lvlText w:val="o"/>
      <w:lvlJc w:val="left"/>
      <w:pPr>
        <w:ind w:left="1440" w:hanging="360"/>
      </w:pPr>
      <w:rPr>
        <w:rFonts w:ascii="Courier New" w:hAnsi="Courier New" w:hint="default"/>
      </w:rPr>
    </w:lvl>
    <w:lvl w:ilvl="2" w:tplc="9FC4A202">
      <w:start w:val="1"/>
      <w:numFmt w:val="bullet"/>
      <w:lvlText w:val=""/>
      <w:lvlJc w:val="left"/>
      <w:pPr>
        <w:ind w:left="2160" w:hanging="360"/>
      </w:pPr>
      <w:rPr>
        <w:rFonts w:ascii="Wingdings" w:hAnsi="Wingdings" w:hint="default"/>
      </w:rPr>
    </w:lvl>
    <w:lvl w:ilvl="3" w:tplc="AF4EC3AA">
      <w:start w:val="1"/>
      <w:numFmt w:val="bullet"/>
      <w:lvlText w:val=""/>
      <w:lvlJc w:val="left"/>
      <w:pPr>
        <w:ind w:left="2880" w:hanging="360"/>
      </w:pPr>
      <w:rPr>
        <w:rFonts w:ascii="Symbol" w:hAnsi="Symbol" w:hint="default"/>
      </w:rPr>
    </w:lvl>
    <w:lvl w:ilvl="4" w:tplc="F8D0E298">
      <w:start w:val="1"/>
      <w:numFmt w:val="bullet"/>
      <w:lvlText w:val="o"/>
      <w:lvlJc w:val="left"/>
      <w:pPr>
        <w:ind w:left="3600" w:hanging="360"/>
      </w:pPr>
      <w:rPr>
        <w:rFonts w:ascii="Courier New" w:hAnsi="Courier New" w:hint="default"/>
      </w:rPr>
    </w:lvl>
    <w:lvl w:ilvl="5" w:tplc="8B2213A2">
      <w:start w:val="1"/>
      <w:numFmt w:val="bullet"/>
      <w:lvlText w:val=""/>
      <w:lvlJc w:val="left"/>
      <w:pPr>
        <w:ind w:left="4320" w:hanging="360"/>
      </w:pPr>
      <w:rPr>
        <w:rFonts w:ascii="Wingdings" w:hAnsi="Wingdings" w:hint="default"/>
      </w:rPr>
    </w:lvl>
    <w:lvl w:ilvl="6" w:tplc="6DEA0838">
      <w:start w:val="1"/>
      <w:numFmt w:val="bullet"/>
      <w:lvlText w:val=""/>
      <w:lvlJc w:val="left"/>
      <w:pPr>
        <w:ind w:left="5040" w:hanging="360"/>
      </w:pPr>
      <w:rPr>
        <w:rFonts w:ascii="Symbol" w:hAnsi="Symbol" w:hint="default"/>
      </w:rPr>
    </w:lvl>
    <w:lvl w:ilvl="7" w:tplc="A4501ADC">
      <w:start w:val="1"/>
      <w:numFmt w:val="bullet"/>
      <w:lvlText w:val="o"/>
      <w:lvlJc w:val="left"/>
      <w:pPr>
        <w:ind w:left="5760" w:hanging="360"/>
      </w:pPr>
      <w:rPr>
        <w:rFonts w:ascii="Courier New" w:hAnsi="Courier New" w:hint="default"/>
      </w:rPr>
    </w:lvl>
    <w:lvl w:ilvl="8" w:tplc="D310995C">
      <w:start w:val="1"/>
      <w:numFmt w:val="bullet"/>
      <w:lvlText w:val=""/>
      <w:lvlJc w:val="left"/>
      <w:pPr>
        <w:ind w:left="6480" w:hanging="360"/>
      </w:pPr>
      <w:rPr>
        <w:rFonts w:ascii="Wingdings" w:hAnsi="Wingdings" w:hint="default"/>
      </w:rPr>
    </w:lvl>
  </w:abstractNum>
  <w:abstractNum w:abstractNumId="17" w15:restartNumberingAfterBreak="0">
    <w:nsid w:val="45A465CB"/>
    <w:multiLevelType w:val="hybridMultilevel"/>
    <w:tmpl w:val="D2F0E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5C4B38"/>
    <w:multiLevelType w:val="hybridMultilevel"/>
    <w:tmpl w:val="FB08024C"/>
    <w:lvl w:ilvl="0" w:tplc="3D648EBC">
      <w:start w:val="1"/>
      <w:numFmt w:val="bullet"/>
      <w:pStyle w:val="ListBfn"/>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915902"/>
    <w:multiLevelType w:val="multilevel"/>
    <w:tmpl w:val="CAFCB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D454CC"/>
    <w:multiLevelType w:val="hybridMultilevel"/>
    <w:tmpl w:val="CC86D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0017F1"/>
    <w:multiLevelType w:val="hybridMultilevel"/>
    <w:tmpl w:val="6700E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4FD02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DF603C7"/>
    <w:multiLevelType w:val="hybridMultilevel"/>
    <w:tmpl w:val="1FBE3FA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5FDF3099"/>
    <w:multiLevelType w:val="hybridMultilevel"/>
    <w:tmpl w:val="40100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637C39"/>
    <w:multiLevelType w:val="multilevel"/>
    <w:tmpl w:val="DE587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56D5DE4"/>
    <w:multiLevelType w:val="multilevel"/>
    <w:tmpl w:val="7EA2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63F3952"/>
    <w:multiLevelType w:val="hybridMultilevel"/>
    <w:tmpl w:val="5CBC14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0A38DC"/>
    <w:multiLevelType w:val="multilevel"/>
    <w:tmpl w:val="33C2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C07045B"/>
    <w:multiLevelType w:val="hybridMultilevel"/>
    <w:tmpl w:val="ABEE3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A1324C"/>
    <w:multiLevelType w:val="hybridMultilevel"/>
    <w:tmpl w:val="78E8FFCC"/>
    <w:lvl w:ilvl="0" w:tplc="E0D4A9F2">
      <w:start w:val="1"/>
      <w:numFmt w:val="bullet"/>
      <w:lvlText w:val=""/>
      <w:lvlJc w:val="left"/>
      <w:pPr>
        <w:ind w:left="720" w:hanging="360"/>
      </w:pPr>
      <w:rPr>
        <w:rFonts w:ascii="Symbol" w:hAnsi="Symbol" w:hint="default"/>
      </w:rPr>
    </w:lvl>
    <w:lvl w:ilvl="1" w:tplc="170C753C">
      <w:start w:val="1"/>
      <w:numFmt w:val="bullet"/>
      <w:lvlText w:val="o"/>
      <w:lvlJc w:val="left"/>
      <w:pPr>
        <w:ind w:left="1440" w:hanging="360"/>
      </w:pPr>
      <w:rPr>
        <w:rFonts w:ascii="Courier New" w:hAnsi="Courier New" w:hint="default"/>
      </w:rPr>
    </w:lvl>
    <w:lvl w:ilvl="2" w:tplc="00D2B43C">
      <w:start w:val="1"/>
      <w:numFmt w:val="bullet"/>
      <w:lvlText w:val=""/>
      <w:lvlJc w:val="left"/>
      <w:pPr>
        <w:ind w:left="2160" w:hanging="360"/>
      </w:pPr>
      <w:rPr>
        <w:rFonts w:ascii="Wingdings" w:hAnsi="Wingdings" w:hint="default"/>
      </w:rPr>
    </w:lvl>
    <w:lvl w:ilvl="3" w:tplc="D21C1C70">
      <w:start w:val="1"/>
      <w:numFmt w:val="bullet"/>
      <w:lvlText w:val=""/>
      <w:lvlJc w:val="left"/>
      <w:pPr>
        <w:ind w:left="2880" w:hanging="360"/>
      </w:pPr>
      <w:rPr>
        <w:rFonts w:ascii="Symbol" w:hAnsi="Symbol" w:hint="default"/>
      </w:rPr>
    </w:lvl>
    <w:lvl w:ilvl="4" w:tplc="358227C0">
      <w:start w:val="1"/>
      <w:numFmt w:val="bullet"/>
      <w:lvlText w:val="o"/>
      <w:lvlJc w:val="left"/>
      <w:pPr>
        <w:ind w:left="3600" w:hanging="360"/>
      </w:pPr>
      <w:rPr>
        <w:rFonts w:ascii="Courier New" w:hAnsi="Courier New" w:hint="default"/>
      </w:rPr>
    </w:lvl>
    <w:lvl w:ilvl="5" w:tplc="415CB26C">
      <w:start w:val="1"/>
      <w:numFmt w:val="bullet"/>
      <w:lvlText w:val=""/>
      <w:lvlJc w:val="left"/>
      <w:pPr>
        <w:ind w:left="4320" w:hanging="360"/>
      </w:pPr>
      <w:rPr>
        <w:rFonts w:ascii="Wingdings" w:hAnsi="Wingdings" w:hint="default"/>
      </w:rPr>
    </w:lvl>
    <w:lvl w:ilvl="6" w:tplc="87A0A042">
      <w:start w:val="1"/>
      <w:numFmt w:val="bullet"/>
      <w:lvlText w:val=""/>
      <w:lvlJc w:val="left"/>
      <w:pPr>
        <w:ind w:left="5040" w:hanging="360"/>
      </w:pPr>
      <w:rPr>
        <w:rFonts w:ascii="Symbol" w:hAnsi="Symbol" w:hint="default"/>
      </w:rPr>
    </w:lvl>
    <w:lvl w:ilvl="7" w:tplc="6F06BA1A">
      <w:start w:val="1"/>
      <w:numFmt w:val="bullet"/>
      <w:lvlText w:val="o"/>
      <w:lvlJc w:val="left"/>
      <w:pPr>
        <w:ind w:left="5760" w:hanging="360"/>
      </w:pPr>
      <w:rPr>
        <w:rFonts w:ascii="Courier New" w:hAnsi="Courier New" w:hint="default"/>
      </w:rPr>
    </w:lvl>
    <w:lvl w:ilvl="8" w:tplc="02A85412">
      <w:start w:val="1"/>
      <w:numFmt w:val="bullet"/>
      <w:lvlText w:val=""/>
      <w:lvlJc w:val="left"/>
      <w:pPr>
        <w:ind w:left="6480" w:hanging="360"/>
      </w:pPr>
      <w:rPr>
        <w:rFonts w:ascii="Wingdings" w:hAnsi="Wingdings" w:hint="default"/>
      </w:rPr>
    </w:lvl>
  </w:abstractNum>
  <w:abstractNum w:abstractNumId="31" w15:restartNumberingAfterBreak="0">
    <w:nsid w:val="6D442B24"/>
    <w:multiLevelType w:val="hybridMultilevel"/>
    <w:tmpl w:val="E182E93C"/>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2" w15:restartNumberingAfterBreak="0">
    <w:nsid w:val="701B0BD3"/>
    <w:multiLevelType w:val="multilevel"/>
    <w:tmpl w:val="8DF4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E744D3"/>
    <w:multiLevelType w:val="hybridMultilevel"/>
    <w:tmpl w:val="2D4C43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6017898">
    <w:abstractNumId w:val="30"/>
  </w:num>
  <w:num w:numId="2" w16cid:durableId="394620583">
    <w:abstractNumId w:val="16"/>
  </w:num>
  <w:num w:numId="3" w16cid:durableId="1676952202">
    <w:abstractNumId w:val="18"/>
  </w:num>
  <w:num w:numId="4" w16cid:durableId="1517186208">
    <w:abstractNumId w:val="18"/>
  </w:num>
  <w:num w:numId="5" w16cid:durableId="1207569697">
    <w:abstractNumId w:val="23"/>
  </w:num>
  <w:num w:numId="6" w16cid:durableId="318848352">
    <w:abstractNumId w:val="32"/>
  </w:num>
  <w:num w:numId="7" w16cid:durableId="531578923">
    <w:abstractNumId w:val="13"/>
  </w:num>
  <w:num w:numId="8" w16cid:durableId="798231943">
    <w:abstractNumId w:val="6"/>
  </w:num>
  <w:num w:numId="9" w16cid:durableId="1568102045">
    <w:abstractNumId w:val="15"/>
  </w:num>
  <w:num w:numId="10" w16cid:durableId="1179006251">
    <w:abstractNumId w:val="5"/>
  </w:num>
  <w:num w:numId="11" w16cid:durableId="1201675094">
    <w:abstractNumId w:val="3"/>
  </w:num>
  <w:num w:numId="12" w16cid:durableId="1205677832">
    <w:abstractNumId w:val="28"/>
  </w:num>
  <w:num w:numId="13" w16cid:durableId="1019819948">
    <w:abstractNumId w:val="25"/>
  </w:num>
  <w:num w:numId="14" w16cid:durableId="911046360">
    <w:abstractNumId w:val="19"/>
  </w:num>
  <w:num w:numId="15" w16cid:durableId="1035228923">
    <w:abstractNumId w:val="1"/>
  </w:num>
  <w:num w:numId="16" w16cid:durableId="502404846">
    <w:abstractNumId w:val="26"/>
  </w:num>
  <w:num w:numId="17" w16cid:durableId="1246263909">
    <w:abstractNumId w:val="9"/>
  </w:num>
  <w:num w:numId="18" w16cid:durableId="1690988332">
    <w:abstractNumId w:val="14"/>
  </w:num>
  <w:num w:numId="19" w16cid:durableId="569659277">
    <w:abstractNumId w:val="29"/>
  </w:num>
  <w:num w:numId="20" w16cid:durableId="648948115">
    <w:abstractNumId w:val="4"/>
  </w:num>
  <w:num w:numId="21" w16cid:durableId="1975520525">
    <w:abstractNumId w:val="10"/>
  </w:num>
  <w:num w:numId="22" w16cid:durableId="1397430539">
    <w:abstractNumId w:val="33"/>
  </w:num>
  <w:num w:numId="23" w16cid:durableId="65760207">
    <w:abstractNumId w:val="8"/>
  </w:num>
  <w:num w:numId="24" w16cid:durableId="1241334975">
    <w:abstractNumId w:val="21"/>
  </w:num>
  <w:num w:numId="25" w16cid:durableId="555514359">
    <w:abstractNumId w:val="7"/>
  </w:num>
  <w:num w:numId="26" w16cid:durableId="1364594602">
    <w:abstractNumId w:val="24"/>
  </w:num>
  <w:num w:numId="27" w16cid:durableId="363016401">
    <w:abstractNumId w:val="31"/>
  </w:num>
  <w:num w:numId="28" w16cid:durableId="1853838097">
    <w:abstractNumId w:val="20"/>
  </w:num>
  <w:num w:numId="29" w16cid:durableId="1772041523">
    <w:abstractNumId w:val="27"/>
  </w:num>
  <w:num w:numId="30" w16cid:durableId="150685098">
    <w:abstractNumId w:val="22"/>
  </w:num>
  <w:num w:numId="31" w16cid:durableId="212473623">
    <w:abstractNumId w:val="0"/>
  </w:num>
  <w:num w:numId="32" w16cid:durableId="1812483188">
    <w:abstractNumId w:val="17"/>
  </w:num>
  <w:num w:numId="33" w16cid:durableId="491607865">
    <w:abstractNumId w:val="2"/>
  </w:num>
  <w:num w:numId="34" w16cid:durableId="680156905">
    <w:abstractNumId w:val="11"/>
  </w:num>
  <w:num w:numId="35" w16cid:durableId="12271067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22F"/>
    <w:rsid w:val="00000167"/>
    <w:rsid w:val="0000716C"/>
    <w:rsid w:val="00011D47"/>
    <w:rsid w:val="000145EA"/>
    <w:rsid w:val="00015705"/>
    <w:rsid w:val="00015FE4"/>
    <w:rsid w:val="00033372"/>
    <w:rsid w:val="00036841"/>
    <w:rsid w:val="00037E19"/>
    <w:rsid w:val="000418C9"/>
    <w:rsid w:val="00050710"/>
    <w:rsid w:val="000571BF"/>
    <w:rsid w:val="00063DD6"/>
    <w:rsid w:val="000661C5"/>
    <w:rsid w:val="00077149"/>
    <w:rsid w:val="0008378A"/>
    <w:rsid w:val="00083C1B"/>
    <w:rsid w:val="00097300"/>
    <w:rsid w:val="000A71A4"/>
    <w:rsid w:val="000B0AEC"/>
    <w:rsid w:val="000E02F0"/>
    <w:rsid w:val="000F7A67"/>
    <w:rsid w:val="00112C75"/>
    <w:rsid w:val="001130FA"/>
    <w:rsid w:val="001147D6"/>
    <w:rsid w:val="00122A93"/>
    <w:rsid w:val="00127DF0"/>
    <w:rsid w:val="00144BC2"/>
    <w:rsid w:val="00145D86"/>
    <w:rsid w:val="00157966"/>
    <w:rsid w:val="00160950"/>
    <w:rsid w:val="00162F98"/>
    <w:rsid w:val="0016490A"/>
    <w:rsid w:val="001818C3"/>
    <w:rsid w:val="001A4C63"/>
    <w:rsid w:val="001D63BB"/>
    <w:rsid w:val="001D73C4"/>
    <w:rsid w:val="001D7E64"/>
    <w:rsid w:val="001E75F6"/>
    <w:rsid w:val="001F51B2"/>
    <w:rsid w:val="001F7362"/>
    <w:rsid w:val="00202744"/>
    <w:rsid w:val="002035BA"/>
    <w:rsid w:val="00216771"/>
    <w:rsid w:val="0023362A"/>
    <w:rsid w:val="00235AE1"/>
    <w:rsid w:val="00245889"/>
    <w:rsid w:val="0027222D"/>
    <w:rsid w:val="00291D7F"/>
    <w:rsid w:val="00293D42"/>
    <w:rsid w:val="002A4F0A"/>
    <w:rsid w:val="002E5733"/>
    <w:rsid w:val="00302F04"/>
    <w:rsid w:val="003122B2"/>
    <w:rsid w:val="00315E29"/>
    <w:rsid w:val="003477D6"/>
    <w:rsid w:val="00355306"/>
    <w:rsid w:val="00360338"/>
    <w:rsid w:val="003820A9"/>
    <w:rsid w:val="00390971"/>
    <w:rsid w:val="003A0533"/>
    <w:rsid w:val="003C6ED3"/>
    <w:rsid w:val="003E1454"/>
    <w:rsid w:val="003F06CB"/>
    <w:rsid w:val="003F5D71"/>
    <w:rsid w:val="00405D32"/>
    <w:rsid w:val="00433D5F"/>
    <w:rsid w:val="00454A11"/>
    <w:rsid w:val="00461DC1"/>
    <w:rsid w:val="004725C1"/>
    <w:rsid w:val="00482C67"/>
    <w:rsid w:val="00491EF4"/>
    <w:rsid w:val="00492926"/>
    <w:rsid w:val="00496BCA"/>
    <w:rsid w:val="004A0856"/>
    <w:rsid w:val="004A5A83"/>
    <w:rsid w:val="004B4C4E"/>
    <w:rsid w:val="004E0D6D"/>
    <w:rsid w:val="004E2659"/>
    <w:rsid w:val="0050517D"/>
    <w:rsid w:val="005069C2"/>
    <w:rsid w:val="00510195"/>
    <w:rsid w:val="00515E35"/>
    <w:rsid w:val="00517CBB"/>
    <w:rsid w:val="00542FB3"/>
    <w:rsid w:val="005548F9"/>
    <w:rsid w:val="00557F18"/>
    <w:rsid w:val="005614DE"/>
    <w:rsid w:val="0056175C"/>
    <w:rsid w:val="00561BA0"/>
    <w:rsid w:val="005725A4"/>
    <w:rsid w:val="0058683B"/>
    <w:rsid w:val="005A3CEF"/>
    <w:rsid w:val="005A4378"/>
    <w:rsid w:val="005A63CC"/>
    <w:rsid w:val="005C176E"/>
    <w:rsid w:val="005C3CD1"/>
    <w:rsid w:val="005D2458"/>
    <w:rsid w:val="005F21A1"/>
    <w:rsid w:val="005F510F"/>
    <w:rsid w:val="005F665C"/>
    <w:rsid w:val="00600CBC"/>
    <w:rsid w:val="00615BF7"/>
    <w:rsid w:val="00615FE3"/>
    <w:rsid w:val="0062698A"/>
    <w:rsid w:val="006369E8"/>
    <w:rsid w:val="00646A55"/>
    <w:rsid w:val="006533CB"/>
    <w:rsid w:val="00654430"/>
    <w:rsid w:val="006647B2"/>
    <w:rsid w:val="006951EA"/>
    <w:rsid w:val="006B495D"/>
    <w:rsid w:val="006D4955"/>
    <w:rsid w:val="006F7C0D"/>
    <w:rsid w:val="00700B8B"/>
    <w:rsid w:val="00730F2D"/>
    <w:rsid w:val="00736C1E"/>
    <w:rsid w:val="00751006"/>
    <w:rsid w:val="007551B6"/>
    <w:rsid w:val="007570B1"/>
    <w:rsid w:val="00757827"/>
    <w:rsid w:val="007838E0"/>
    <w:rsid w:val="0079281F"/>
    <w:rsid w:val="007B61A2"/>
    <w:rsid w:val="007C29B1"/>
    <w:rsid w:val="007D4FE9"/>
    <w:rsid w:val="007D5D0A"/>
    <w:rsid w:val="00804CBB"/>
    <w:rsid w:val="00816A5F"/>
    <w:rsid w:val="008346D7"/>
    <w:rsid w:val="008722CE"/>
    <w:rsid w:val="0088872F"/>
    <w:rsid w:val="0089298B"/>
    <w:rsid w:val="008946E0"/>
    <w:rsid w:val="008A5552"/>
    <w:rsid w:val="008A6F17"/>
    <w:rsid w:val="008C7F9E"/>
    <w:rsid w:val="008D122F"/>
    <w:rsid w:val="008D1A82"/>
    <w:rsid w:val="00907BDC"/>
    <w:rsid w:val="00913D3A"/>
    <w:rsid w:val="00916D80"/>
    <w:rsid w:val="0091735C"/>
    <w:rsid w:val="0092054F"/>
    <w:rsid w:val="0092149A"/>
    <w:rsid w:val="00933345"/>
    <w:rsid w:val="00935301"/>
    <w:rsid w:val="00947106"/>
    <w:rsid w:val="00953324"/>
    <w:rsid w:val="00956A4E"/>
    <w:rsid w:val="009658B9"/>
    <w:rsid w:val="009706AF"/>
    <w:rsid w:val="00970928"/>
    <w:rsid w:val="009868D6"/>
    <w:rsid w:val="00990F1E"/>
    <w:rsid w:val="009E1EAE"/>
    <w:rsid w:val="009E74BB"/>
    <w:rsid w:val="009F6841"/>
    <w:rsid w:val="00A319C9"/>
    <w:rsid w:val="00A3783B"/>
    <w:rsid w:val="00A76A70"/>
    <w:rsid w:val="00A76FBF"/>
    <w:rsid w:val="00A819C0"/>
    <w:rsid w:val="00A905F4"/>
    <w:rsid w:val="00A909CB"/>
    <w:rsid w:val="00A92F7F"/>
    <w:rsid w:val="00A95339"/>
    <w:rsid w:val="00AA611B"/>
    <w:rsid w:val="00AB728C"/>
    <w:rsid w:val="00AD2337"/>
    <w:rsid w:val="00AD2F2B"/>
    <w:rsid w:val="00AD661B"/>
    <w:rsid w:val="00AE1172"/>
    <w:rsid w:val="00AF52A4"/>
    <w:rsid w:val="00B166B4"/>
    <w:rsid w:val="00B20D4E"/>
    <w:rsid w:val="00B21535"/>
    <w:rsid w:val="00B2161A"/>
    <w:rsid w:val="00B339E3"/>
    <w:rsid w:val="00B43438"/>
    <w:rsid w:val="00B54363"/>
    <w:rsid w:val="00B573D8"/>
    <w:rsid w:val="00B73E6C"/>
    <w:rsid w:val="00B97EBE"/>
    <w:rsid w:val="00BA5CD9"/>
    <w:rsid w:val="00BB155B"/>
    <w:rsid w:val="00BE339A"/>
    <w:rsid w:val="00C024E5"/>
    <w:rsid w:val="00C163AE"/>
    <w:rsid w:val="00C166D2"/>
    <w:rsid w:val="00C3499F"/>
    <w:rsid w:val="00C36486"/>
    <w:rsid w:val="00C41929"/>
    <w:rsid w:val="00C75D6E"/>
    <w:rsid w:val="00C7765D"/>
    <w:rsid w:val="00C97338"/>
    <w:rsid w:val="00CA010E"/>
    <w:rsid w:val="00CA2B85"/>
    <w:rsid w:val="00CA2EF2"/>
    <w:rsid w:val="00CA71A4"/>
    <w:rsid w:val="00D16D99"/>
    <w:rsid w:val="00D25641"/>
    <w:rsid w:val="00D446D3"/>
    <w:rsid w:val="00D65596"/>
    <w:rsid w:val="00D76B84"/>
    <w:rsid w:val="00D77F7B"/>
    <w:rsid w:val="00D8205D"/>
    <w:rsid w:val="00DC15B0"/>
    <w:rsid w:val="00DD3727"/>
    <w:rsid w:val="00DD63C4"/>
    <w:rsid w:val="00DD7E8D"/>
    <w:rsid w:val="00DF32FD"/>
    <w:rsid w:val="00DF356F"/>
    <w:rsid w:val="00DF57D7"/>
    <w:rsid w:val="00DF5C05"/>
    <w:rsid w:val="00E270F9"/>
    <w:rsid w:val="00E31FC3"/>
    <w:rsid w:val="00E3629F"/>
    <w:rsid w:val="00E45E10"/>
    <w:rsid w:val="00E54911"/>
    <w:rsid w:val="00E55759"/>
    <w:rsid w:val="00E5780F"/>
    <w:rsid w:val="00EA6BD1"/>
    <w:rsid w:val="00EA7A53"/>
    <w:rsid w:val="00EC2C55"/>
    <w:rsid w:val="00ED3346"/>
    <w:rsid w:val="00EE5648"/>
    <w:rsid w:val="00EF17FF"/>
    <w:rsid w:val="00EF6D68"/>
    <w:rsid w:val="00F017E0"/>
    <w:rsid w:val="00F11000"/>
    <w:rsid w:val="00F353FA"/>
    <w:rsid w:val="00F44423"/>
    <w:rsid w:val="00F50884"/>
    <w:rsid w:val="00F57BE0"/>
    <w:rsid w:val="00F81E17"/>
    <w:rsid w:val="00F841A6"/>
    <w:rsid w:val="00F8498C"/>
    <w:rsid w:val="00F925CE"/>
    <w:rsid w:val="00FB5DDC"/>
    <w:rsid w:val="00FC50CE"/>
    <w:rsid w:val="00FD552E"/>
    <w:rsid w:val="00FD7E3F"/>
    <w:rsid w:val="00FE4F1F"/>
    <w:rsid w:val="00FE5FC0"/>
    <w:rsid w:val="03F1ADC6"/>
    <w:rsid w:val="0A415A85"/>
    <w:rsid w:val="0A89BDA1"/>
    <w:rsid w:val="0AB9CD13"/>
    <w:rsid w:val="0AC63C0C"/>
    <w:rsid w:val="0DA4C9D9"/>
    <w:rsid w:val="0E0091C0"/>
    <w:rsid w:val="11357D90"/>
    <w:rsid w:val="14EBD72D"/>
    <w:rsid w:val="1988D109"/>
    <w:rsid w:val="1D52CACD"/>
    <w:rsid w:val="20434035"/>
    <w:rsid w:val="23AB2531"/>
    <w:rsid w:val="2F73A064"/>
    <w:rsid w:val="30A87CDF"/>
    <w:rsid w:val="313A6F8D"/>
    <w:rsid w:val="39011456"/>
    <w:rsid w:val="3BEB2F86"/>
    <w:rsid w:val="3C2965AE"/>
    <w:rsid w:val="43DF9E2F"/>
    <w:rsid w:val="4B4A0476"/>
    <w:rsid w:val="4E77BE47"/>
    <w:rsid w:val="4E99707D"/>
    <w:rsid w:val="4EFAB350"/>
    <w:rsid w:val="5C4BACE2"/>
    <w:rsid w:val="5DB3F5D6"/>
    <w:rsid w:val="5E3E40BE"/>
    <w:rsid w:val="600F1C16"/>
    <w:rsid w:val="606A2B73"/>
    <w:rsid w:val="61076026"/>
    <w:rsid w:val="6736965D"/>
    <w:rsid w:val="68F257F2"/>
    <w:rsid w:val="6B6DED1A"/>
    <w:rsid w:val="6C11935D"/>
    <w:rsid w:val="6C46FFAF"/>
    <w:rsid w:val="6F7EA071"/>
    <w:rsid w:val="6FDF54BE"/>
    <w:rsid w:val="702E9B65"/>
    <w:rsid w:val="70EDD1C8"/>
    <w:rsid w:val="74CEBE34"/>
    <w:rsid w:val="76EBA872"/>
    <w:rsid w:val="78EDE7A5"/>
    <w:rsid w:val="7C4F99B3"/>
    <w:rsid w:val="7F3FC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E2376"/>
  <w15:chartTrackingRefBased/>
  <w15:docId w15:val="{87931784-F44B-4F3B-818D-3FA1E2588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fNBody"/>
    <w:link w:val="Heading1Char"/>
    <w:uiPriority w:val="9"/>
    <w:qFormat/>
    <w:rsid w:val="00AF52A4"/>
    <w:pPr>
      <w:keepNext/>
      <w:tabs>
        <w:tab w:val="left" w:pos="8320"/>
      </w:tabs>
      <w:spacing w:beforeLines="100" w:before="240" w:after="0"/>
      <w:outlineLvl w:val="0"/>
    </w:pPr>
    <w:rPr>
      <w:rFonts w:ascii="Bree Rg" w:hAnsi="Bree Rg"/>
      <w:sz w:val="28"/>
      <w:szCs w:val="28"/>
    </w:rPr>
  </w:style>
  <w:style w:type="paragraph" w:styleId="Heading2">
    <w:name w:val="heading 2"/>
    <w:basedOn w:val="BfNBody"/>
    <w:next w:val="Normal"/>
    <w:link w:val="Heading2Char"/>
    <w:uiPriority w:val="9"/>
    <w:unhideWhenUsed/>
    <w:qFormat/>
    <w:rsid w:val="008D122F"/>
    <w:pPr>
      <w:spacing w:afterLines="0" w:after="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3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7362"/>
  </w:style>
  <w:style w:type="paragraph" w:styleId="Footer">
    <w:name w:val="footer"/>
    <w:basedOn w:val="Normal"/>
    <w:link w:val="FooterChar"/>
    <w:uiPriority w:val="99"/>
    <w:unhideWhenUsed/>
    <w:rsid w:val="001F73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7362"/>
  </w:style>
  <w:style w:type="character" w:styleId="Hyperlink">
    <w:name w:val="Hyperlink"/>
    <w:semiHidden/>
    <w:rsid w:val="001F7362"/>
    <w:rPr>
      <w:color w:val="0000FF"/>
      <w:u w:val="single"/>
    </w:rPr>
  </w:style>
  <w:style w:type="paragraph" w:styleId="NormalWeb">
    <w:name w:val="Normal (Web)"/>
    <w:basedOn w:val="Normal"/>
    <w:rsid w:val="001F7362"/>
    <w:pPr>
      <w:suppressAutoHyphens/>
      <w:spacing w:before="100" w:after="100" w:line="240" w:lineRule="auto"/>
    </w:pPr>
    <w:rPr>
      <w:rFonts w:ascii="Times New Roman" w:eastAsia="Times New Roman" w:hAnsi="Times New Roman" w:cs="Times New Roman"/>
      <w:color w:val="000000"/>
      <w:sz w:val="24"/>
      <w:szCs w:val="24"/>
      <w:lang w:eastAsia="ar-SA"/>
    </w:rPr>
  </w:style>
  <w:style w:type="table" w:styleId="TableGrid">
    <w:name w:val="Table Grid"/>
    <w:basedOn w:val="TableNormal"/>
    <w:uiPriority w:val="39"/>
    <w:rsid w:val="00653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C7F9E"/>
    <w:pPr>
      <w:ind w:left="720"/>
      <w:contextualSpacing/>
    </w:pPr>
  </w:style>
  <w:style w:type="paragraph" w:styleId="Title">
    <w:name w:val="Title"/>
    <w:basedOn w:val="Normal"/>
    <w:next w:val="Normal"/>
    <w:link w:val="TitleChar"/>
    <w:uiPriority w:val="10"/>
    <w:qFormat/>
    <w:rsid w:val="003A0533"/>
    <w:pPr>
      <w:tabs>
        <w:tab w:val="left" w:pos="8320"/>
      </w:tabs>
    </w:pPr>
    <w:rPr>
      <w:rFonts w:ascii="Bree Rg" w:hAnsi="Bree Rg"/>
      <w:color w:val="6E3B76"/>
      <w:sz w:val="50"/>
      <w:szCs w:val="50"/>
    </w:rPr>
  </w:style>
  <w:style w:type="character" w:customStyle="1" w:styleId="TitleChar">
    <w:name w:val="Title Char"/>
    <w:basedOn w:val="DefaultParagraphFont"/>
    <w:link w:val="Title"/>
    <w:uiPriority w:val="10"/>
    <w:rsid w:val="003A0533"/>
    <w:rPr>
      <w:rFonts w:ascii="Bree Rg" w:hAnsi="Bree Rg"/>
      <w:color w:val="6E3B76"/>
      <w:sz w:val="50"/>
      <w:szCs w:val="50"/>
    </w:rPr>
  </w:style>
  <w:style w:type="character" w:customStyle="1" w:styleId="Heading1Char">
    <w:name w:val="Heading 1 Char"/>
    <w:basedOn w:val="DefaultParagraphFont"/>
    <w:link w:val="Heading1"/>
    <w:uiPriority w:val="9"/>
    <w:rsid w:val="00AF52A4"/>
    <w:rPr>
      <w:rFonts w:ascii="Bree Rg" w:hAnsi="Bree Rg"/>
      <w:sz w:val="28"/>
      <w:szCs w:val="28"/>
    </w:rPr>
  </w:style>
  <w:style w:type="paragraph" w:customStyle="1" w:styleId="ListBfn">
    <w:name w:val="ListBfn"/>
    <w:basedOn w:val="ListParagraph"/>
    <w:link w:val="ListBfnChar"/>
    <w:qFormat/>
    <w:rsid w:val="003A0533"/>
    <w:pPr>
      <w:numPr>
        <w:numId w:val="3"/>
      </w:numPr>
      <w:tabs>
        <w:tab w:val="left" w:pos="8320"/>
      </w:tabs>
      <w:spacing w:afterLines="100" w:after="240"/>
    </w:pPr>
    <w:rPr>
      <w:rFonts w:ascii="Museo Sans 500" w:hAnsi="Museo Sans 500"/>
    </w:rPr>
  </w:style>
  <w:style w:type="character" w:customStyle="1" w:styleId="ListParagraphChar">
    <w:name w:val="List Paragraph Char"/>
    <w:basedOn w:val="DefaultParagraphFont"/>
    <w:link w:val="ListParagraph"/>
    <w:uiPriority w:val="34"/>
    <w:rsid w:val="00C166D2"/>
  </w:style>
  <w:style w:type="character" w:customStyle="1" w:styleId="ListBfnChar">
    <w:name w:val="ListBfn Char"/>
    <w:basedOn w:val="ListParagraphChar"/>
    <w:link w:val="ListBfn"/>
    <w:rsid w:val="003A0533"/>
    <w:rPr>
      <w:rFonts w:ascii="Museo Sans 500" w:hAnsi="Museo Sans 500"/>
    </w:rPr>
  </w:style>
  <w:style w:type="paragraph" w:customStyle="1" w:styleId="BfNBody">
    <w:name w:val="BfNBody"/>
    <w:basedOn w:val="Normal"/>
    <w:link w:val="BfNBodyChar"/>
    <w:qFormat/>
    <w:rsid w:val="003A0533"/>
    <w:pPr>
      <w:tabs>
        <w:tab w:val="left" w:pos="8320"/>
      </w:tabs>
      <w:spacing w:afterLines="100" w:after="240"/>
    </w:pPr>
    <w:rPr>
      <w:rFonts w:ascii="Museo Sans 500" w:hAnsi="Museo Sans 500"/>
    </w:rPr>
  </w:style>
  <w:style w:type="character" w:customStyle="1" w:styleId="BfNBodyChar">
    <w:name w:val="BfNBody Char"/>
    <w:basedOn w:val="DefaultParagraphFont"/>
    <w:link w:val="BfNBody"/>
    <w:rsid w:val="003A0533"/>
    <w:rPr>
      <w:rFonts w:ascii="Museo Sans 500" w:hAnsi="Museo Sans 500"/>
    </w:rPr>
  </w:style>
  <w:style w:type="paragraph" w:styleId="NoSpacing">
    <w:name w:val="No Spacing"/>
    <w:basedOn w:val="Normal"/>
    <w:uiPriority w:val="1"/>
    <w:qFormat/>
    <w:rsid w:val="005A4378"/>
    <w:pPr>
      <w:tabs>
        <w:tab w:val="left" w:pos="8320"/>
      </w:tabs>
      <w:spacing w:beforeLines="100" w:before="240" w:afterLines="100" w:after="240"/>
    </w:pPr>
    <w:rPr>
      <w:rFonts w:ascii="Museo Sans 500" w:hAnsi="Museo Sans 500"/>
    </w:rPr>
  </w:style>
  <w:style w:type="character" w:customStyle="1" w:styleId="Heading2Char">
    <w:name w:val="Heading 2 Char"/>
    <w:basedOn w:val="DefaultParagraphFont"/>
    <w:link w:val="Heading2"/>
    <w:uiPriority w:val="9"/>
    <w:rsid w:val="008D122F"/>
    <w:rPr>
      <w:rFonts w:ascii="Museo Sans 500" w:hAnsi="Museo Sans 500"/>
      <w:b/>
    </w:rPr>
  </w:style>
  <w:style w:type="paragraph" w:customStyle="1" w:styleId="paragraph">
    <w:name w:val="paragraph"/>
    <w:basedOn w:val="Normal"/>
    <w:rsid w:val="00B339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339E3"/>
  </w:style>
  <w:style w:type="character" w:customStyle="1" w:styleId="eop">
    <w:name w:val="eop"/>
    <w:basedOn w:val="DefaultParagraphFont"/>
    <w:rsid w:val="00B339E3"/>
  </w:style>
  <w:style w:type="character" w:styleId="CommentReference">
    <w:name w:val="annotation reference"/>
    <w:basedOn w:val="DefaultParagraphFont"/>
    <w:uiPriority w:val="99"/>
    <w:semiHidden/>
    <w:unhideWhenUsed/>
    <w:rsid w:val="00FD7E3F"/>
    <w:rPr>
      <w:sz w:val="16"/>
      <w:szCs w:val="16"/>
    </w:rPr>
  </w:style>
  <w:style w:type="paragraph" w:styleId="CommentText">
    <w:name w:val="annotation text"/>
    <w:basedOn w:val="Normal"/>
    <w:link w:val="CommentTextChar"/>
    <w:uiPriority w:val="99"/>
    <w:unhideWhenUsed/>
    <w:rsid w:val="00FD7E3F"/>
    <w:pPr>
      <w:spacing w:line="240" w:lineRule="auto"/>
    </w:pPr>
    <w:rPr>
      <w:sz w:val="20"/>
      <w:szCs w:val="20"/>
    </w:rPr>
  </w:style>
  <w:style w:type="character" w:customStyle="1" w:styleId="CommentTextChar">
    <w:name w:val="Comment Text Char"/>
    <w:basedOn w:val="DefaultParagraphFont"/>
    <w:link w:val="CommentText"/>
    <w:uiPriority w:val="99"/>
    <w:rsid w:val="00FD7E3F"/>
    <w:rPr>
      <w:sz w:val="20"/>
      <w:szCs w:val="20"/>
    </w:rPr>
  </w:style>
  <w:style w:type="paragraph" w:styleId="CommentSubject">
    <w:name w:val="annotation subject"/>
    <w:basedOn w:val="CommentText"/>
    <w:next w:val="CommentText"/>
    <w:link w:val="CommentSubjectChar"/>
    <w:uiPriority w:val="99"/>
    <w:semiHidden/>
    <w:unhideWhenUsed/>
    <w:rsid w:val="00FD7E3F"/>
    <w:rPr>
      <w:b/>
      <w:bCs/>
    </w:rPr>
  </w:style>
  <w:style w:type="character" w:customStyle="1" w:styleId="CommentSubjectChar">
    <w:name w:val="Comment Subject Char"/>
    <w:basedOn w:val="CommentTextChar"/>
    <w:link w:val="CommentSubject"/>
    <w:uiPriority w:val="99"/>
    <w:semiHidden/>
    <w:rsid w:val="00FD7E3F"/>
    <w:rPr>
      <w:b/>
      <w:bCs/>
      <w:sz w:val="20"/>
      <w:szCs w:val="20"/>
    </w:rPr>
  </w:style>
  <w:style w:type="paragraph" w:customStyle="1" w:styleId="Default">
    <w:name w:val="Default"/>
    <w:rsid w:val="00454A1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345164">
      <w:bodyDiv w:val="1"/>
      <w:marLeft w:val="0"/>
      <w:marRight w:val="0"/>
      <w:marTop w:val="0"/>
      <w:marBottom w:val="0"/>
      <w:divBdr>
        <w:top w:val="none" w:sz="0" w:space="0" w:color="auto"/>
        <w:left w:val="none" w:sz="0" w:space="0" w:color="auto"/>
        <w:bottom w:val="none" w:sz="0" w:space="0" w:color="auto"/>
        <w:right w:val="none" w:sz="0" w:space="0" w:color="auto"/>
      </w:divBdr>
      <w:divsChild>
        <w:div w:id="649753335">
          <w:marLeft w:val="0"/>
          <w:marRight w:val="0"/>
          <w:marTop w:val="315"/>
          <w:marBottom w:val="0"/>
          <w:divBdr>
            <w:top w:val="none" w:sz="0" w:space="0" w:color="auto"/>
            <w:left w:val="none" w:sz="0" w:space="0" w:color="auto"/>
            <w:bottom w:val="none" w:sz="0" w:space="0" w:color="auto"/>
            <w:right w:val="none" w:sz="0" w:space="0" w:color="auto"/>
          </w:divBdr>
          <w:divsChild>
            <w:div w:id="977875802">
              <w:marLeft w:val="0"/>
              <w:marRight w:val="0"/>
              <w:marTop w:val="0"/>
              <w:marBottom w:val="0"/>
              <w:divBdr>
                <w:top w:val="none" w:sz="0" w:space="0" w:color="auto"/>
                <w:left w:val="none" w:sz="0" w:space="0" w:color="auto"/>
                <w:bottom w:val="none" w:sz="0" w:space="0" w:color="auto"/>
                <w:right w:val="none" w:sz="0" w:space="0" w:color="auto"/>
              </w:divBdr>
              <w:divsChild>
                <w:div w:id="743456847">
                  <w:marLeft w:val="0"/>
                  <w:marRight w:val="0"/>
                  <w:marTop w:val="0"/>
                  <w:marBottom w:val="0"/>
                  <w:divBdr>
                    <w:top w:val="none" w:sz="0" w:space="0" w:color="auto"/>
                    <w:left w:val="none" w:sz="0" w:space="0" w:color="auto"/>
                    <w:bottom w:val="none" w:sz="0" w:space="0" w:color="auto"/>
                    <w:right w:val="none" w:sz="0" w:space="0" w:color="auto"/>
                  </w:divBdr>
                  <w:divsChild>
                    <w:div w:id="1462386333">
                      <w:marLeft w:val="0"/>
                      <w:marRight w:val="0"/>
                      <w:marTop w:val="0"/>
                      <w:marBottom w:val="0"/>
                      <w:divBdr>
                        <w:top w:val="none" w:sz="0" w:space="0" w:color="auto"/>
                        <w:left w:val="none" w:sz="0" w:space="0" w:color="auto"/>
                        <w:bottom w:val="none" w:sz="0" w:space="0" w:color="auto"/>
                        <w:right w:val="none" w:sz="0" w:space="0" w:color="auto"/>
                      </w:divBdr>
                      <w:divsChild>
                        <w:div w:id="917709245">
                          <w:marLeft w:val="0"/>
                          <w:marRight w:val="0"/>
                          <w:marTop w:val="0"/>
                          <w:marBottom w:val="0"/>
                          <w:divBdr>
                            <w:top w:val="none" w:sz="0" w:space="0" w:color="auto"/>
                            <w:left w:val="none" w:sz="0" w:space="0" w:color="auto"/>
                            <w:bottom w:val="none" w:sz="0" w:space="0" w:color="auto"/>
                            <w:right w:val="none" w:sz="0" w:space="0" w:color="auto"/>
                          </w:divBdr>
                          <w:divsChild>
                            <w:div w:id="1163349983">
                              <w:marLeft w:val="0"/>
                              <w:marRight w:val="0"/>
                              <w:marTop w:val="0"/>
                              <w:marBottom w:val="0"/>
                              <w:divBdr>
                                <w:top w:val="none" w:sz="0" w:space="0" w:color="auto"/>
                                <w:left w:val="none" w:sz="0" w:space="0" w:color="auto"/>
                                <w:bottom w:val="none" w:sz="0" w:space="0" w:color="auto"/>
                                <w:right w:val="none" w:sz="0" w:space="0" w:color="auto"/>
                              </w:divBdr>
                              <w:divsChild>
                                <w:div w:id="1276063899">
                                  <w:marLeft w:val="0"/>
                                  <w:marRight w:val="0"/>
                                  <w:marTop w:val="0"/>
                                  <w:marBottom w:val="0"/>
                                  <w:divBdr>
                                    <w:top w:val="none" w:sz="0" w:space="0" w:color="auto"/>
                                    <w:left w:val="none" w:sz="0" w:space="0" w:color="auto"/>
                                    <w:bottom w:val="none" w:sz="0" w:space="0" w:color="auto"/>
                                    <w:right w:val="none" w:sz="0" w:space="0" w:color="auto"/>
                                  </w:divBdr>
                                  <w:divsChild>
                                    <w:div w:id="353576508">
                                      <w:marLeft w:val="0"/>
                                      <w:marRight w:val="0"/>
                                      <w:marTop w:val="0"/>
                                      <w:marBottom w:val="0"/>
                                      <w:divBdr>
                                        <w:top w:val="none" w:sz="0" w:space="0" w:color="auto"/>
                                        <w:left w:val="none" w:sz="0" w:space="0" w:color="auto"/>
                                        <w:bottom w:val="none" w:sz="0" w:space="0" w:color="auto"/>
                                        <w:right w:val="none" w:sz="0" w:space="0" w:color="auto"/>
                                      </w:divBdr>
                                      <w:divsChild>
                                        <w:div w:id="1771732838">
                                          <w:marLeft w:val="0"/>
                                          <w:marRight w:val="0"/>
                                          <w:marTop w:val="0"/>
                                          <w:marBottom w:val="0"/>
                                          <w:divBdr>
                                            <w:top w:val="none" w:sz="0" w:space="0" w:color="auto"/>
                                            <w:left w:val="none" w:sz="0" w:space="0" w:color="auto"/>
                                            <w:bottom w:val="none" w:sz="0" w:space="0" w:color="auto"/>
                                            <w:right w:val="none" w:sz="0" w:space="0" w:color="auto"/>
                                          </w:divBdr>
                                          <w:divsChild>
                                            <w:div w:id="1639800921">
                                              <w:marLeft w:val="0"/>
                                              <w:marRight w:val="0"/>
                                              <w:marTop w:val="0"/>
                                              <w:marBottom w:val="0"/>
                                              <w:divBdr>
                                                <w:top w:val="none" w:sz="0" w:space="0" w:color="auto"/>
                                                <w:left w:val="none" w:sz="0" w:space="0" w:color="auto"/>
                                                <w:bottom w:val="none" w:sz="0" w:space="0" w:color="auto"/>
                                                <w:right w:val="none" w:sz="0" w:space="0" w:color="auto"/>
                                              </w:divBdr>
                                              <w:divsChild>
                                                <w:div w:id="698555093">
                                                  <w:marLeft w:val="0"/>
                                                  <w:marRight w:val="0"/>
                                                  <w:marTop w:val="0"/>
                                                  <w:marBottom w:val="0"/>
                                                  <w:divBdr>
                                                    <w:top w:val="none" w:sz="0" w:space="0" w:color="auto"/>
                                                    <w:left w:val="none" w:sz="0" w:space="0" w:color="auto"/>
                                                    <w:bottom w:val="none" w:sz="0" w:space="0" w:color="auto"/>
                                                    <w:right w:val="none" w:sz="0" w:space="0" w:color="auto"/>
                                                  </w:divBdr>
                                                  <w:divsChild>
                                                    <w:div w:id="157824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1724760">
      <w:bodyDiv w:val="1"/>
      <w:marLeft w:val="0"/>
      <w:marRight w:val="0"/>
      <w:marTop w:val="0"/>
      <w:marBottom w:val="0"/>
      <w:divBdr>
        <w:top w:val="none" w:sz="0" w:space="0" w:color="auto"/>
        <w:left w:val="none" w:sz="0" w:space="0" w:color="auto"/>
        <w:bottom w:val="none" w:sz="0" w:space="0" w:color="auto"/>
        <w:right w:val="none" w:sz="0" w:space="0" w:color="auto"/>
      </w:divBdr>
    </w:div>
    <w:div w:id="549270218">
      <w:bodyDiv w:val="1"/>
      <w:marLeft w:val="0"/>
      <w:marRight w:val="0"/>
      <w:marTop w:val="0"/>
      <w:marBottom w:val="0"/>
      <w:divBdr>
        <w:top w:val="none" w:sz="0" w:space="0" w:color="auto"/>
        <w:left w:val="none" w:sz="0" w:space="0" w:color="auto"/>
        <w:bottom w:val="none" w:sz="0" w:space="0" w:color="auto"/>
        <w:right w:val="none" w:sz="0" w:space="0" w:color="auto"/>
      </w:divBdr>
    </w:div>
    <w:div w:id="661197675">
      <w:bodyDiv w:val="1"/>
      <w:marLeft w:val="0"/>
      <w:marRight w:val="0"/>
      <w:marTop w:val="0"/>
      <w:marBottom w:val="0"/>
      <w:divBdr>
        <w:top w:val="none" w:sz="0" w:space="0" w:color="auto"/>
        <w:left w:val="none" w:sz="0" w:space="0" w:color="auto"/>
        <w:bottom w:val="none" w:sz="0" w:space="0" w:color="auto"/>
        <w:right w:val="none" w:sz="0" w:space="0" w:color="auto"/>
      </w:divBdr>
    </w:div>
    <w:div w:id="691296697">
      <w:bodyDiv w:val="1"/>
      <w:marLeft w:val="0"/>
      <w:marRight w:val="0"/>
      <w:marTop w:val="0"/>
      <w:marBottom w:val="0"/>
      <w:divBdr>
        <w:top w:val="none" w:sz="0" w:space="0" w:color="auto"/>
        <w:left w:val="none" w:sz="0" w:space="0" w:color="auto"/>
        <w:bottom w:val="none" w:sz="0" w:space="0" w:color="auto"/>
        <w:right w:val="none" w:sz="0" w:space="0" w:color="auto"/>
      </w:divBdr>
    </w:div>
    <w:div w:id="885457576">
      <w:bodyDiv w:val="1"/>
      <w:marLeft w:val="0"/>
      <w:marRight w:val="0"/>
      <w:marTop w:val="0"/>
      <w:marBottom w:val="0"/>
      <w:divBdr>
        <w:top w:val="none" w:sz="0" w:space="0" w:color="auto"/>
        <w:left w:val="none" w:sz="0" w:space="0" w:color="auto"/>
        <w:bottom w:val="none" w:sz="0" w:space="0" w:color="auto"/>
        <w:right w:val="none" w:sz="0" w:space="0" w:color="auto"/>
      </w:divBdr>
      <w:divsChild>
        <w:div w:id="1750082781">
          <w:marLeft w:val="0"/>
          <w:marRight w:val="0"/>
          <w:marTop w:val="0"/>
          <w:marBottom w:val="0"/>
          <w:divBdr>
            <w:top w:val="none" w:sz="0" w:space="0" w:color="auto"/>
            <w:left w:val="none" w:sz="0" w:space="0" w:color="auto"/>
            <w:bottom w:val="none" w:sz="0" w:space="0" w:color="auto"/>
            <w:right w:val="none" w:sz="0" w:space="0" w:color="auto"/>
          </w:divBdr>
        </w:div>
        <w:div w:id="597519361">
          <w:marLeft w:val="0"/>
          <w:marRight w:val="0"/>
          <w:marTop w:val="0"/>
          <w:marBottom w:val="0"/>
          <w:divBdr>
            <w:top w:val="none" w:sz="0" w:space="0" w:color="auto"/>
            <w:left w:val="none" w:sz="0" w:space="0" w:color="auto"/>
            <w:bottom w:val="none" w:sz="0" w:space="0" w:color="auto"/>
            <w:right w:val="none" w:sz="0" w:space="0" w:color="auto"/>
          </w:divBdr>
        </w:div>
        <w:div w:id="126167296">
          <w:marLeft w:val="0"/>
          <w:marRight w:val="0"/>
          <w:marTop w:val="0"/>
          <w:marBottom w:val="0"/>
          <w:divBdr>
            <w:top w:val="none" w:sz="0" w:space="0" w:color="auto"/>
            <w:left w:val="none" w:sz="0" w:space="0" w:color="auto"/>
            <w:bottom w:val="none" w:sz="0" w:space="0" w:color="auto"/>
            <w:right w:val="none" w:sz="0" w:space="0" w:color="auto"/>
          </w:divBdr>
        </w:div>
        <w:div w:id="23336142">
          <w:marLeft w:val="0"/>
          <w:marRight w:val="0"/>
          <w:marTop w:val="0"/>
          <w:marBottom w:val="0"/>
          <w:divBdr>
            <w:top w:val="none" w:sz="0" w:space="0" w:color="auto"/>
            <w:left w:val="none" w:sz="0" w:space="0" w:color="auto"/>
            <w:bottom w:val="none" w:sz="0" w:space="0" w:color="auto"/>
            <w:right w:val="none" w:sz="0" w:space="0" w:color="auto"/>
          </w:divBdr>
        </w:div>
      </w:divsChild>
    </w:div>
    <w:div w:id="887179182">
      <w:bodyDiv w:val="1"/>
      <w:marLeft w:val="0"/>
      <w:marRight w:val="0"/>
      <w:marTop w:val="0"/>
      <w:marBottom w:val="0"/>
      <w:divBdr>
        <w:top w:val="none" w:sz="0" w:space="0" w:color="auto"/>
        <w:left w:val="none" w:sz="0" w:space="0" w:color="auto"/>
        <w:bottom w:val="none" w:sz="0" w:space="0" w:color="auto"/>
        <w:right w:val="none" w:sz="0" w:space="0" w:color="auto"/>
      </w:divBdr>
      <w:divsChild>
        <w:div w:id="623973550">
          <w:marLeft w:val="0"/>
          <w:marRight w:val="0"/>
          <w:marTop w:val="0"/>
          <w:marBottom w:val="0"/>
          <w:divBdr>
            <w:top w:val="none" w:sz="0" w:space="0" w:color="auto"/>
            <w:left w:val="none" w:sz="0" w:space="0" w:color="auto"/>
            <w:bottom w:val="none" w:sz="0" w:space="0" w:color="auto"/>
            <w:right w:val="none" w:sz="0" w:space="0" w:color="auto"/>
          </w:divBdr>
        </w:div>
        <w:div w:id="1445878995">
          <w:marLeft w:val="0"/>
          <w:marRight w:val="0"/>
          <w:marTop w:val="0"/>
          <w:marBottom w:val="0"/>
          <w:divBdr>
            <w:top w:val="none" w:sz="0" w:space="0" w:color="auto"/>
            <w:left w:val="none" w:sz="0" w:space="0" w:color="auto"/>
            <w:bottom w:val="none" w:sz="0" w:space="0" w:color="auto"/>
            <w:right w:val="none" w:sz="0" w:space="0" w:color="auto"/>
          </w:divBdr>
        </w:div>
      </w:divsChild>
    </w:div>
    <w:div w:id="931742538">
      <w:bodyDiv w:val="1"/>
      <w:marLeft w:val="0"/>
      <w:marRight w:val="0"/>
      <w:marTop w:val="0"/>
      <w:marBottom w:val="0"/>
      <w:divBdr>
        <w:top w:val="none" w:sz="0" w:space="0" w:color="auto"/>
        <w:left w:val="none" w:sz="0" w:space="0" w:color="auto"/>
        <w:bottom w:val="none" w:sz="0" w:space="0" w:color="auto"/>
        <w:right w:val="none" w:sz="0" w:space="0" w:color="auto"/>
      </w:divBdr>
    </w:div>
    <w:div w:id="1007828794">
      <w:bodyDiv w:val="1"/>
      <w:marLeft w:val="0"/>
      <w:marRight w:val="0"/>
      <w:marTop w:val="0"/>
      <w:marBottom w:val="0"/>
      <w:divBdr>
        <w:top w:val="none" w:sz="0" w:space="0" w:color="auto"/>
        <w:left w:val="none" w:sz="0" w:space="0" w:color="auto"/>
        <w:bottom w:val="none" w:sz="0" w:space="0" w:color="auto"/>
        <w:right w:val="none" w:sz="0" w:space="0" w:color="auto"/>
      </w:divBdr>
    </w:div>
    <w:div w:id="1467162887">
      <w:bodyDiv w:val="1"/>
      <w:marLeft w:val="0"/>
      <w:marRight w:val="0"/>
      <w:marTop w:val="0"/>
      <w:marBottom w:val="0"/>
      <w:divBdr>
        <w:top w:val="none" w:sz="0" w:space="0" w:color="auto"/>
        <w:left w:val="none" w:sz="0" w:space="0" w:color="auto"/>
        <w:bottom w:val="none" w:sz="0" w:space="0" w:color="auto"/>
        <w:right w:val="none" w:sz="0" w:space="0" w:color="auto"/>
      </w:divBdr>
    </w:div>
    <w:div w:id="1593050073">
      <w:bodyDiv w:val="1"/>
      <w:marLeft w:val="0"/>
      <w:marRight w:val="0"/>
      <w:marTop w:val="0"/>
      <w:marBottom w:val="0"/>
      <w:divBdr>
        <w:top w:val="none" w:sz="0" w:space="0" w:color="auto"/>
        <w:left w:val="none" w:sz="0" w:space="0" w:color="auto"/>
        <w:bottom w:val="none" w:sz="0" w:space="0" w:color="auto"/>
        <w:right w:val="none" w:sz="0" w:space="0" w:color="auto"/>
      </w:divBdr>
    </w:div>
    <w:div w:id="1621374231">
      <w:bodyDiv w:val="1"/>
      <w:marLeft w:val="0"/>
      <w:marRight w:val="0"/>
      <w:marTop w:val="0"/>
      <w:marBottom w:val="0"/>
      <w:divBdr>
        <w:top w:val="none" w:sz="0" w:space="0" w:color="auto"/>
        <w:left w:val="none" w:sz="0" w:space="0" w:color="auto"/>
        <w:bottom w:val="none" w:sz="0" w:space="0" w:color="auto"/>
        <w:right w:val="none" w:sz="0" w:space="0" w:color="auto"/>
      </w:divBdr>
      <w:divsChild>
        <w:div w:id="1137379564">
          <w:marLeft w:val="0"/>
          <w:marRight w:val="0"/>
          <w:marTop w:val="0"/>
          <w:marBottom w:val="0"/>
          <w:divBdr>
            <w:top w:val="none" w:sz="0" w:space="0" w:color="auto"/>
            <w:left w:val="none" w:sz="0" w:space="0" w:color="auto"/>
            <w:bottom w:val="none" w:sz="0" w:space="0" w:color="auto"/>
            <w:right w:val="none" w:sz="0" w:space="0" w:color="auto"/>
          </w:divBdr>
        </w:div>
        <w:div w:id="1393692938">
          <w:marLeft w:val="0"/>
          <w:marRight w:val="0"/>
          <w:marTop w:val="0"/>
          <w:marBottom w:val="0"/>
          <w:divBdr>
            <w:top w:val="none" w:sz="0" w:space="0" w:color="auto"/>
            <w:left w:val="none" w:sz="0" w:space="0" w:color="auto"/>
            <w:bottom w:val="none" w:sz="0" w:space="0" w:color="auto"/>
            <w:right w:val="none" w:sz="0" w:space="0" w:color="auto"/>
          </w:divBdr>
        </w:div>
        <w:div w:id="834220451">
          <w:marLeft w:val="0"/>
          <w:marRight w:val="0"/>
          <w:marTop w:val="0"/>
          <w:marBottom w:val="0"/>
          <w:divBdr>
            <w:top w:val="none" w:sz="0" w:space="0" w:color="auto"/>
            <w:left w:val="none" w:sz="0" w:space="0" w:color="auto"/>
            <w:bottom w:val="none" w:sz="0" w:space="0" w:color="auto"/>
            <w:right w:val="none" w:sz="0" w:space="0" w:color="auto"/>
          </w:divBdr>
        </w:div>
      </w:divsChild>
    </w:div>
    <w:div w:id="1725635950">
      <w:bodyDiv w:val="1"/>
      <w:marLeft w:val="0"/>
      <w:marRight w:val="0"/>
      <w:marTop w:val="0"/>
      <w:marBottom w:val="0"/>
      <w:divBdr>
        <w:top w:val="none" w:sz="0" w:space="0" w:color="auto"/>
        <w:left w:val="none" w:sz="0" w:space="0" w:color="auto"/>
        <w:bottom w:val="none" w:sz="0" w:space="0" w:color="auto"/>
        <w:right w:val="none" w:sz="0" w:space="0" w:color="auto"/>
      </w:divBdr>
    </w:div>
    <w:div w:id="1753238903">
      <w:bodyDiv w:val="1"/>
      <w:marLeft w:val="0"/>
      <w:marRight w:val="0"/>
      <w:marTop w:val="0"/>
      <w:marBottom w:val="0"/>
      <w:divBdr>
        <w:top w:val="none" w:sz="0" w:space="0" w:color="auto"/>
        <w:left w:val="none" w:sz="0" w:space="0" w:color="auto"/>
        <w:bottom w:val="none" w:sz="0" w:space="0" w:color="auto"/>
        <w:right w:val="none" w:sz="0" w:space="0" w:color="auto"/>
      </w:divBdr>
    </w:div>
    <w:div w:id="1753619916">
      <w:bodyDiv w:val="1"/>
      <w:marLeft w:val="0"/>
      <w:marRight w:val="0"/>
      <w:marTop w:val="0"/>
      <w:marBottom w:val="0"/>
      <w:divBdr>
        <w:top w:val="none" w:sz="0" w:space="0" w:color="auto"/>
        <w:left w:val="none" w:sz="0" w:space="0" w:color="auto"/>
        <w:bottom w:val="none" w:sz="0" w:space="0" w:color="auto"/>
        <w:right w:val="none" w:sz="0" w:space="0" w:color="auto"/>
      </w:divBdr>
    </w:div>
    <w:div w:id="1816798554">
      <w:bodyDiv w:val="1"/>
      <w:marLeft w:val="0"/>
      <w:marRight w:val="0"/>
      <w:marTop w:val="0"/>
      <w:marBottom w:val="0"/>
      <w:divBdr>
        <w:top w:val="none" w:sz="0" w:space="0" w:color="auto"/>
        <w:left w:val="none" w:sz="0" w:space="0" w:color="auto"/>
        <w:bottom w:val="none" w:sz="0" w:space="0" w:color="auto"/>
        <w:right w:val="none" w:sz="0" w:space="0" w:color="auto"/>
      </w:divBdr>
    </w:div>
    <w:div w:id="1838109837">
      <w:bodyDiv w:val="1"/>
      <w:marLeft w:val="0"/>
      <w:marRight w:val="0"/>
      <w:marTop w:val="0"/>
      <w:marBottom w:val="0"/>
      <w:divBdr>
        <w:top w:val="none" w:sz="0" w:space="0" w:color="auto"/>
        <w:left w:val="none" w:sz="0" w:space="0" w:color="auto"/>
        <w:bottom w:val="none" w:sz="0" w:space="0" w:color="auto"/>
        <w:right w:val="none" w:sz="0" w:space="0" w:color="auto"/>
      </w:divBdr>
    </w:div>
    <w:div w:id="1878657549">
      <w:bodyDiv w:val="1"/>
      <w:marLeft w:val="0"/>
      <w:marRight w:val="0"/>
      <w:marTop w:val="0"/>
      <w:marBottom w:val="0"/>
      <w:divBdr>
        <w:top w:val="none" w:sz="0" w:space="0" w:color="auto"/>
        <w:left w:val="none" w:sz="0" w:space="0" w:color="auto"/>
        <w:bottom w:val="none" w:sz="0" w:space="0" w:color="auto"/>
        <w:right w:val="none" w:sz="0" w:space="0" w:color="auto"/>
      </w:divBdr>
    </w:div>
    <w:div w:id="1901012629">
      <w:bodyDiv w:val="1"/>
      <w:marLeft w:val="0"/>
      <w:marRight w:val="0"/>
      <w:marTop w:val="0"/>
      <w:marBottom w:val="0"/>
      <w:divBdr>
        <w:top w:val="none" w:sz="0" w:space="0" w:color="auto"/>
        <w:left w:val="none" w:sz="0" w:space="0" w:color="auto"/>
        <w:bottom w:val="none" w:sz="0" w:space="0" w:color="auto"/>
        <w:right w:val="none" w:sz="0" w:space="0" w:color="auto"/>
      </w:divBdr>
    </w:div>
    <w:div w:id="1996294244">
      <w:bodyDiv w:val="1"/>
      <w:marLeft w:val="0"/>
      <w:marRight w:val="0"/>
      <w:marTop w:val="0"/>
      <w:marBottom w:val="0"/>
      <w:divBdr>
        <w:top w:val="none" w:sz="0" w:space="0" w:color="auto"/>
        <w:left w:val="none" w:sz="0" w:space="0" w:color="auto"/>
        <w:bottom w:val="none" w:sz="0" w:space="0" w:color="auto"/>
        <w:right w:val="none" w:sz="0" w:space="0" w:color="auto"/>
      </w:divBdr>
    </w:div>
    <w:div w:id="2034111762">
      <w:bodyDiv w:val="1"/>
      <w:marLeft w:val="0"/>
      <w:marRight w:val="0"/>
      <w:marTop w:val="0"/>
      <w:marBottom w:val="0"/>
      <w:divBdr>
        <w:top w:val="none" w:sz="0" w:space="0" w:color="auto"/>
        <w:left w:val="none" w:sz="0" w:space="0" w:color="auto"/>
        <w:bottom w:val="none" w:sz="0" w:space="0" w:color="auto"/>
        <w:right w:val="none" w:sz="0" w:space="0" w:color="auto"/>
      </w:divBdr>
      <w:divsChild>
        <w:div w:id="1603994146">
          <w:marLeft w:val="0"/>
          <w:marRight w:val="0"/>
          <w:marTop w:val="0"/>
          <w:marBottom w:val="0"/>
          <w:divBdr>
            <w:top w:val="none" w:sz="0" w:space="0" w:color="auto"/>
            <w:left w:val="none" w:sz="0" w:space="0" w:color="auto"/>
            <w:bottom w:val="none" w:sz="0" w:space="0" w:color="auto"/>
            <w:right w:val="none" w:sz="0" w:space="0" w:color="auto"/>
          </w:divBdr>
        </w:div>
        <w:div w:id="793593972">
          <w:marLeft w:val="0"/>
          <w:marRight w:val="0"/>
          <w:marTop w:val="0"/>
          <w:marBottom w:val="0"/>
          <w:divBdr>
            <w:top w:val="none" w:sz="0" w:space="0" w:color="auto"/>
            <w:left w:val="none" w:sz="0" w:space="0" w:color="auto"/>
            <w:bottom w:val="none" w:sz="0" w:space="0" w:color="auto"/>
            <w:right w:val="none" w:sz="0" w:space="0" w:color="auto"/>
          </w:divBdr>
        </w:div>
        <w:div w:id="863254128">
          <w:marLeft w:val="0"/>
          <w:marRight w:val="0"/>
          <w:marTop w:val="0"/>
          <w:marBottom w:val="0"/>
          <w:divBdr>
            <w:top w:val="none" w:sz="0" w:space="0" w:color="auto"/>
            <w:left w:val="none" w:sz="0" w:space="0" w:color="auto"/>
            <w:bottom w:val="none" w:sz="0" w:space="0" w:color="auto"/>
            <w:right w:val="none" w:sz="0" w:space="0" w:color="auto"/>
          </w:divBdr>
        </w:div>
        <w:div w:id="2011442952">
          <w:marLeft w:val="0"/>
          <w:marRight w:val="0"/>
          <w:marTop w:val="0"/>
          <w:marBottom w:val="0"/>
          <w:divBdr>
            <w:top w:val="none" w:sz="0" w:space="0" w:color="auto"/>
            <w:left w:val="none" w:sz="0" w:space="0" w:color="auto"/>
            <w:bottom w:val="none" w:sz="0" w:space="0" w:color="auto"/>
            <w:right w:val="none" w:sz="0" w:space="0" w:color="auto"/>
          </w:divBdr>
        </w:div>
        <w:div w:id="1490712456">
          <w:marLeft w:val="0"/>
          <w:marRight w:val="0"/>
          <w:marTop w:val="0"/>
          <w:marBottom w:val="0"/>
          <w:divBdr>
            <w:top w:val="none" w:sz="0" w:space="0" w:color="auto"/>
            <w:left w:val="none" w:sz="0" w:space="0" w:color="auto"/>
            <w:bottom w:val="none" w:sz="0" w:space="0" w:color="auto"/>
            <w:right w:val="none" w:sz="0" w:space="0" w:color="auto"/>
          </w:divBdr>
        </w:div>
        <w:div w:id="1247181282">
          <w:marLeft w:val="0"/>
          <w:marRight w:val="0"/>
          <w:marTop w:val="0"/>
          <w:marBottom w:val="0"/>
          <w:divBdr>
            <w:top w:val="none" w:sz="0" w:space="0" w:color="auto"/>
            <w:left w:val="none" w:sz="0" w:space="0" w:color="auto"/>
            <w:bottom w:val="none" w:sz="0" w:space="0" w:color="auto"/>
            <w:right w:val="none" w:sz="0" w:space="0" w:color="auto"/>
          </w:divBdr>
        </w:div>
        <w:div w:id="7215296">
          <w:marLeft w:val="0"/>
          <w:marRight w:val="0"/>
          <w:marTop w:val="0"/>
          <w:marBottom w:val="0"/>
          <w:divBdr>
            <w:top w:val="none" w:sz="0" w:space="0" w:color="auto"/>
            <w:left w:val="none" w:sz="0" w:space="0" w:color="auto"/>
            <w:bottom w:val="none" w:sz="0" w:space="0" w:color="auto"/>
            <w:right w:val="none" w:sz="0" w:space="0" w:color="auto"/>
          </w:divBdr>
        </w:div>
        <w:div w:id="1248613844">
          <w:marLeft w:val="0"/>
          <w:marRight w:val="0"/>
          <w:marTop w:val="0"/>
          <w:marBottom w:val="0"/>
          <w:divBdr>
            <w:top w:val="none" w:sz="0" w:space="0" w:color="auto"/>
            <w:left w:val="none" w:sz="0" w:space="0" w:color="auto"/>
            <w:bottom w:val="none" w:sz="0" w:space="0" w:color="auto"/>
            <w:right w:val="none" w:sz="0" w:space="0" w:color="auto"/>
          </w:divBdr>
        </w:div>
        <w:div w:id="1398629589">
          <w:marLeft w:val="0"/>
          <w:marRight w:val="0"/>
          <w:marTop w:val="0"/>
          <w:marBottom w:val="0"/>
          <w:divBdr>
            <w:top w:val="none" w:sz="0" w:space="0" w:color="auto"/>
            <w:left w:val="none" w:sz="0" w:space="0" w:color="auto"/>
            <w:bottom w:val="none" w:sz="0" w:space="0" w:color="auto"/>
            <w:right w:val="none" w:sz="0" w:space="0" w:color="auto"/>
          </w:divBdr>
        </w:div>
        <w:div w:id="1440833989">
          <w:marLeft w:val="0"/>
          <w:marRight w:val="0"/>
          <w:marTop w:val="0"/>
          <w:marBottom w:val="0"/>
          <w:divBdr>
            <w:top w:val="none" w:sz="0" w:space="0" w:color="auto"/>
            <w:left w:val="none" w:sz="0" w:space="0" w:color="auto"/>
            <w:bottom w:val="none" w:sz="0" w:space="0" w:color="auto"/>
            <w:right w:val="none" w:sz="0" w:space="0" w:color="auto"/>
          </w:divBdr>
        </w:div>
        <w:div w:id="2146006294">
          <w:marLeft w:val="0"/>
          <w:marRight w:val="0"/>
          <w:marTop w:val="0"/>
          <w:marBottom w:val="0"/>
          <w:divBdr>
            <w:top w:val="none" w:sz="0" w:space="0" w:color="auto"/>
            <w:left w:val="none" w:sz="0" w:space="0" w:color="auto"/>
            <w:bottom w:val="none" w:sz="0" w:space="0" w:color="auto"/>
            <w:right w:val="none" w:sz="0" w:space="0" w:color="auto"/>
          </w:divBdr>
        </w:div>
      </w:divsChild>
    </w:div>
    <w:div w:id="2049331281">
      <w:bodyDiv w:val="1"/>
      <w:marLeft w:val="0"/>
      <w:marRight w:val="0"/>
      <w:marTop w:val="0"/>
      <w:marBottom w:val="0"/>
      <w:divBdr>
        <w:top w:val="none" w:sz="0" w:space="0" w:color="auto"/>
        <w:left w:val="none" w:sz="0" w:space="0" w:color="auto"/>
        <w:bottom w:val="none" w:sz="0" w:space="0" w:color="auto"/>
        <w:right w:val="none" w:sz="0" w:space="0" w:color="auto"/>
      </w:divBdr>
    </w:div>
    <w:div w:id="211767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C9E5D106CF147935A16ED0D08640A" ma:contentTypeVersion="18" ma:contentTypeDescription="Create a new document." ma:contentTypeScope="" ma:versionID="447467c4dedd00d9a4d955f4bcc5c2aa">
  <xsd:schema xmlns:xsd="http://www.w3.org/2001/XMLSchema" xmlns:xs="http://www.w3.org/2001/XMLSchema" xmlns:p="http://schemas.microsoft.com/office/2006/metadata/properties" xmlns:ns2="5e53b4d1-4e4e-4668-b6c1-70afe247f29b" xmlns:ns3="3787dc82-bb54-4665-ad59-77a442224bae" xmlns:ns4="e1524f1e-44b5-4ada-9ceb-df834f6299e4" targetNamespace="http://schemas.microsoft.com/office/2006/metadata/properties" ma:root="true" ma:fieldsID="2f8be03bb1151b764d9524d70c60b33c" ns2:_="" ns3:_="" ns4:_="">
    <xsd:import namespace="5e53b4d1-4e4e-4668-b6c1-70afe247f29b"/>
    <xsd:import namespace="3787dc82-bb54-4665-ad59-77a442224bae"/>
    <xsd:import namespace="e1524f1e-44b5-4ada-9ceb-df834f6299e4"/>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lcf76f155ced4ddcb4097134ff3c332f" minOccurs="0"/>
                <xsd:element ref="ns3:TaxCatchAll" minOccurs="0"/>
                <xsd:element ref="ns4:MediaServiceObjectDetectorVersion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3b4d1-4e4e-4668-b6c1-70afe247f29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787dc82-bb54-4665-ad59-77a442224bae"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c2082914-aaf4-4f72-ac8c-961a6e6acabe}" ma:internalName="TaxCatchAll" ma:showField="CatchAllData" ma:web="3787dc82-bb54-4665-ad59-77a442224ba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524f1e-44b5-4ada-9ceb-df834f6299e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bba9f57-e6fe-4c5b-b35e-582fae76b3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e53b4d1-4e4e-4668-b6c1-70afe247f29b">
      <UserInfo>
        <DisplayName>Kirstin Worsley</DisplayName>
        <AccountId>1052</AccountId>
        <AccountType/>
      </UserInfo>
      <UserInfo>
        <DisplayName>Julie Muir</DisplayName>
        <AccountId>219</AccountId>
        <AccountType/>
      </UserInfo>
      <UserInfo>
        <DisplayName>Recruitment</DisplayName>
        <AccountId>394</AccountId>
        <AccountType/>
      </UserInfo>
      <UserInfo>
        <DisplayName>Anthea Tennant-Eyles</DisplayName>
        <AccountId>146</AccountId>
        <AccountType/>
      </UserInfo>
      <UserInfo>
        <DisplayName>Lisa Whipp</DisplayName>
        <AccountId>152</AccountId>
        <AccountType/>
      </UserInfo>
      <UserInfo>
        <DisplayName>Linda Vellosa</DisplayName>
        <AccountId>514</AccountId>
        <AccountType/>
      </UserInfo>
    </SharedWithUsers>
    <lcf76f155ced4ddcb4097134ff3c332f xmlns="e1524f1e-44b5-4ada-9ceb-df834f6299e4">
      <Terms xmlns="http://schemas.microsoft.com/office/infopath/2007/PartnerControls"/>
    </lcf76f155ced4ddcb4097134ff3c332f>
    <TaxCatchAll xmlns="3787dc82-bb54-4665-ad59-77a442224ba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EF1A3-DC4E-417A-B047-FA7EF3550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3b4d1-4e4e-4668-b6c1-70afe247f29b"/>
    <ds:schemaRef ds:uri="3787dc82-bb54-4665-ad59-77a442224bae"/>
    <ds:schemaRef ds:uri="e1524f1e-44b5-4ada-9ceb-df834f6299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926EBA-925F-45E9-88D7-B3D033F149A8}">
  <ds:schemaRefs>
    <ds:schemaRef ds:uri="http://schemas.microsoft.com/office/2006/metadata/properties"/>
    <ds:schemaRef ds:uri="http://schemas.microsoft.com/office/infopath/2007/PartnerControls"/>
    <ds:schemaRef ds:uri="5e53b4d1-4e4e-4668-b6c1-70afe247f29b"/>
    <ds:schemaRef ds:uri="e1524f1e-44b5-4ada-9ceb-df834f6299e4"/>
    <ds:schemaRef ds:uri="3787dc82-bb54-4665-ad59-77a442224bae"/>
  </ds:schemaRefs>
</ds:datastoreItem>
</file>

<file path=customXml/itemProps3.xml><?xml version="1.0" encoding="utf-8"?>
<ds:datastoreItem xmlns:ds="http://schemas.openxmlformats.org/officeDocument/2006/customXml" ds:itemID="{A664545F-7DEE-4FAB-B3EE-794BE1DF0209}">
  <ds:schemaRefs>
    <ds:schemaRef ds:uri="http://schemas.microsoft.com/sharepoint/v3/contenttype/forms"/>
  </ds:schemaRefs>
</ds:datastoreItem>
</file>

<file path=customXml/itemProps4.xml><?xml version="1.0" encoding="utf-8"?>
<ds:datastoreItem xmlns:ds="http://schemas.openxmlformats.org/officeDocument/2006/customXml" ds:itemID="{F473975C-EB9B-4437-B9A8-111BFFDB3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1020</Words>
  <Characters>5816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McDonald</dc:creator>
  <cp:keywords/>
  <dc:description/>
  <cp:lastModifiedBy>Ginny Dupont</cp:lastModifiedBy>
  <cp:revision>38</cp:revision>
  <dcterms:created xsi:type="dcterms:W3CDTF">2026-05-18T12:08:00Z</dcterms:created>
  <dcterms:modified xsi:type="dcterms:W3CDTF">2026-09-24T17:19:00Z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0x0101004F1C9E5D106CF147935A16ED0D08640A</vt:lpwstr>
  </property>
</Properties>
</file>