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4FD6" w:rsidP="009C27F4" w:rsidRDefault="008D122F" w14:paraId="1E115F41" w14:textId="4FC78F75">
      <w:pPr>
        <w:pStyle w:val="Title"/>
      </w:pPr>
      <w:bookmarkStart w:name="_Hlk206503390" w:id="0"/>
      <w:r w:rsidRPr="002B7690">
        <w:t xml:space="preserve">Job Description: </w:t>
      </w:r>
      <w:r w:rsidRPr="002B7690" w:rsidR="00235221">
        <w:t>Breastfeeding</w:t>
      </w:r>
      <w:r w:rsidRPr="002B7690" w:rsidR="009F11DF">
        <w:t xml:space="preserve"> </w:t>
      </w:r>
      <w:r w:rsidRPr="002B7690" w:rsidR="00E05DE1">
        <w:t>Awareness</w:t>
      </w:r>
      <w:r w:rsidRPr="002B7690" w:rsidR="009F11DF">
        <w:t xml:space="preserve"> </w:t>
      </w:r>
      <w:r w:rsidRPr="002B7690" w:rsidR="00E05DE1">
        <w:t>Worker</w:t>
      </w:r>
      <w:r w:rsidRPr="002B7690" w:rsidR="009F11DF">
        <w:t xml:space="preserve"> </w:t>
      </w:r>
      <w:r w:rsidRPr="002B7690" w:rsidR="00155FB7">
        <w:t>(</w:t>
      </w:r>
      <w:r w:rsidR="009C27F4">
        <w:t>Bexley</w:t>
      </w:r>
      <w:r w:rsidRPr="002B7690" w:rsidR="00155FB7">
        <w:t>)</w:t>
      </w:r>
    </w:p>
    <w:p w:rsidR="00314FD6" w:rsidP="00314FD6" w:rsidRDefault="00314FD6" w14:paraId="1B6DADDB" w14:textId="77777777">
      <w:pPr>
        <w:pStyle w:val="Title"/>
        <w:rPr>
          <w:sz w:val="28"/>
          <w:szCs w:val="28"/>
        </w:rPr>
      </w:pPr>
      <w:r>
        <w:rPr>
          <w:sz w:val="28"/>
          <w:szCs w:val="28"/>
        </w:rPr>
        <w:t>About the Breastfeeding Network</w:t>
      </w:r>
    </w:p>
    <w:p w:rsidR="00314FD6" w:rsidP="00314FD6" w:rsidRDefault="00314FD6" w14:paraId="59B35AF6" w14:textId="77777777">
      <w:pPr>
        <w:pStyle w:val="BfNBody"/>
        <w:rPr>
          <w:sz w:val="28"/>
          <w:szCs w:val="28"/>
        </w:rPr>
      </w:pPr>
      <w:r>
        <w:t xml:space="preserve">Founded in Scotland in 1997, the Breastfeeding Network (BfN) aims to be an independent source of support and information for all breastfeeding women, parents and others in the UK. </w:t>
      </w:r>
    </w:p>
    <w:p w:rsidR="00314FD6" w:rsidP="00314FD6" w:rsidRDefault="00314FD6" w14:paraId="50B5763E" w14:textId="77777777">
      <w:pPr>
        <w:pStyle w:val="BfNBody"/>
      </w:pPr>
      <w:r>
        <w:t xml:space="preserve">Our vision is a society where all mothers, parents and families are able to make informed decisions about breastfeeding, to access help when and how they need it and to become confident in their choices. Crucially, this also means all help and support offered to parents by BfN volunteers and employees is offered free from commercial interests and free of charge. </w:t>
      </w:r>
    </w:p>
    <w:p w:rsidRPr="00314FD6" w:rsidR="00314FD6" w:rsidP="00314FD6" w:rsidRDefault="00314FD6" w14:paraId="1A787D5A" w14:textId="509C4167">
      <w:pPr>
        <w:pStyle w:val="BfNBody"/>
      </w:pPr>
      <w:r>
        <w:t xml:space="preserve">BfN </w:t>
      </w:r>
      <w:r w:rsidR="00302928">
        <w:t>deliver</w:t>
      </w:r>
      <w:r>
        <w:t xml:space="preserve"> breastfeeding peer support </w:t>
      </w:r>
      <w:r w:rsidR="00302928">
        <w:t>services</w:t>
      </w:r>
      <w:r>
        <w:t xml:space="preserve"> across the UK to provide tailored, local support</w:t>
      </w:r>
      <w:r w:rsidR="00302928">
        <w:t xml:space="preserve">, the Drugs in Breastmilk Service and the national </w:t>
      </w:r>
      <w:proofErr w:type="spellStart"/>
      <w:r w:rsidR="00302928">
        <w:t>BfN</w:t>
      </w:r>
      <w:proofErr w:type="spellEnd"/>
      <w:r w:rsidR="00302928">
        <w:t xml:space="preserve"> Breastfeeding Friendly Scheme. </w:t>
      </w:r>
      <w:proofErr w:type="spellStart"/>
      <w:r w:rsidR="00302928">
        <w:t>BfN</w:t>
      </w:r>
      <w:proofErr w:type="spellEnd"/>
      <w:r>
        <w:t xml:space="preserve"> work in partnership with the Association of Breastfeeding Mothers (ABM) to provide The National Breastfeeding Helpline, offering peer support to families 24 hours per day via phone, social media and webchat.  </w:t>
      </w:r>
    </w:p>
    <w:p w:rsidRPr="002B7690" w:rsidR="00235221" w:rsidP="003A72BF" w:rsidRDefault="001D63BB" w14:paraId="2F88F648" w14:textId="62325F49">
      <w:pPr>
        <w:pStyle w:val="Heading1"/>
      </w:pPr>
      <w:r w:rsidRPr="002B7690">
        <w:t>Background of post</w:t>
      </w:r>
    </w:p>
    <w:p w:rsidRPr="002B7690" w:rsidR="002A63FE" w:rsidP="004F7206" w:rsidRDefault="009C010B" w14:paraId="25EF228D" w14:textId="2B05E61A">
      <w:pPr>
        <w:tabs>
          <w:tab w:val="left" w:pos="720"/>
          <w:tab w:val="num" w:pos="1080"/>
        </w:tabs>
        <w:spacing w:after="0" w:line="240" w:lineRule="auto"/>
        <w:jc w:val="both"/>
        <w:rPr>
          <w:rFonts w:ascii="Museo Sans 500" w:hAnsi="Museo Sans 500" w:eastAsia="Calibri"/>
        </w:rPr>
      </w:pPr>
      <w:r w:rsidRPr="002B7690">
        <w:rPr>
          <w:rFonts w:ascii="Museo Sans 500" w:hAnsi="Museo Sans 500" w:eastAsia="Calibri"/>
        </w:rPr>
        <w:t>The Breastfeeding Network</w:t>
      </w:r>
      <w:r w:rsidR="001202D8">
        <w:rPr>
          <w:rFonts w:ascii="Museo Sans 500" w:hAnsi="Museo Sans 500" w:eastAsia="Calibri"/>
        </w:rPr>
        <w:t xml:space="preserve"> has been </w:t>
      </w:r>
      <w:r w:rsidRPr="002B7690">
        <w:rPr>
          <w:rFonts w:ascii="Museo Sans 500" w:hAnsi="Museo Sans 500" w:eastAsia="Calibri"/>
        </w:rPr>
        <w:t>commissioned by</w:t>
      </w:r>
      <w:r w:rsidRPr="002B7690" w:rsidR="002A63FE">
        <w:rPr>
          <w:rFonts w:ascii="Museo Sans 500" w:hAnsi="Museo Sans 500" w:eastAsia="Calibri"/>
        </w:rPr>
        <w:t xml:space="preserve"> </w:t>
      </w:r>
      <w:r w:rsidR="001202D8">
        <w:rPr>
          <w:rFonts w:ascii="Museo Sans 500" w:hAnsi="Museo Sans 500" w:eastAsia="Calibri"/>
        </w:rPr>
        <w:t>Bexley</w:t>
      </w:r>
      <w:r w:rsidRPr="002B7690" w:rsidR="001045A1">
        <w:rPr>
          <w:rFonts w:ascii="Museo Sans 500" w:hAnsi="Museo Sans 500" w:eastAsia="Calibri"/>
        </w:rPr>
        <w:t xml:space="preserve"> </w:t>
      </w:r>
      <w:r w:rsidRPr="002B7690" w:rsidR="002A63FE">
        <w:rPr>
          <w:rFonts w:ascii="Museo Sans 500" w:hAnsi="Museo Sans 500" w:eastAsia="Calibri"/>
        </w:rPr>
        <w:t>council</w:t>
      </w:r>
      <w:r w:rsidR="007276EF">
        <w:rPr>
          <w:rFonts w:ascii="Museo Sans 500" w:hAnsi="Museo Sans 500" w:eastAsia="Calibri"/>
        </w:rPr>
        <w:t xml:space="preserve"> to deliver </w:t>
      </w:r>
      <w:r w:rsidR="001202D8">
        <w:rPr>
          <w:rFonts w:ascii="Museo Sans 500" w:hAnsi="Museo Sans 500" w:eastAsia="Calibri"/>
        </w:rPr>
        <w:t>and</w:t>
      </w:r>
      <w:r w:rsidRPr="002B7690" w:rsidR="00235221">
        <w:rPr>
          <w:rFonts w:ascii="Museo Sans 500" w:hAnsi="Museo Sans 500" w:eastAsia="Calibri"/>
        </w:rPr>
        <w:t xml:space="preserve"> coordina</w:t>
      </w:r>
      <w:r w:rsidR="001202D8">
        <w:rPr>
          <w:rFonts w:ascii="Museo Sans 500" w:hAnsi="Museo Sans 500" w:eastAsia="Calibri"/>
        </w:rPr>
        <w:t>te</w:t>
      </w:r>
      <w:r w:rsidRPr="002B7690" w:rsidR="00235221">
        <w:rPr>
          <w:rFonts w:ascii="Museo Sans 500" w:hAnsi="Museo Sans 500" w:eastAsia="Calibri"/>
        </w:rPr>
        <w:t xml:space="preserve"> </w:t>
      </w:r>
      <w:r w:rsidR="00302928">
        <w:rPr>
          <w:rFonts w:ascii="Museo Sans 500" w:hAnsi="Museo Sans 500" w:eastAsia="Calibri"/>
        </w:rPr>
        <w:t xml:space="preserve">the delivery of the </w:t>
      </w:r>
      <w:proofErr w:type="spellStart"/>
      <w:r w:rsidR="00302928">
        <w:rPr>
          <w:rFonts w:ascii="Museo Sans 500" w:hAnsi="Museo Sans 500" w:eastAsia="Calibri"/>
        </w:rPr>
        <w:t>BfN</w:t>
      </w:r>
      <w:proofErr w:type="spellEnd"/>
      <w:r w:rsidR="00302928">
        <w:rPr>
          <w:rFonts w:ascii="Museo Sans 500" w:hAnsi="Museo Sans 500" w:eastAsia="Calibri"/>
        </w:rPr>
        <w:t xml:space="preserve"> Breastfeeding Friendly</w:t>
      </w:r>
      <w:r w:rsidRPr="002B7690" w:rsidR="00235221">
        <w:rPr>
          <w:rFonts w:ascii="Museo Sans 500" w:hAnsi="Museo Sans 500" w:eastAsia="Calibri"/>
        </w:rPr>
        <w:t xml:space="preserve"> scheme to </w:t>
      </w:r>
      <w:r w:rsidR="00302928">
        <w:rPr>
          <w:rFonts w:ascii="Museo Sans 500" w:hAnsi="Museo Sans 500" w:eastAsia="Calibri"/>
        </w:rPr>
        <w:t>support</w:t>
      </w:r>
      <w:r w:rsidRPr="002B7690" w:rsidR="00235221">
        <w:rPr>
          <w:rFonts w:ascii="Museo Sans 500" w:hAnsi="Museo Sans 500" w:eastAsia="Calibri"/>
        </w:rPr>
        <w:t xml:space="preserve"> breastfeeding </w:t>
      </w:r>
      <w:r w:rsidRPr="002B7690" w:rsidR="002A63FE">
        <w:rPr>
          <w:rFonts w:ascii="Museo Sans 500" w:hAnsi="Museo Sans 500" w:eastAsia="Calibri"/>
        </w:rPr>
        <w:t xml:space="preserve">across </w:t>
      </w:r>
      <w:r w:rsidRPr="002B7690" w:rsidR="001045A1">
        <w:rPr>
          <w:rFonts w:ascii="Museo Sans 500" w:hAnsi="Museo Sans 500" w:eastAsia="Calibri"/>
        </w:rPr>
        <w:t>the</w:t>
      </w:r>
      <w:r w:rsidRPr="002B7690" w:rsidR="002A63FE">
        <w:rPr>
          <w:rFonts w:ascii="Museo Sans 500" w:hAnsi="Museo Sans 500" w:eastAsia="Calibri"/>
        </w:rPr>
        <w:t xml:space="preserve"> borough</w:t>
      </w:r>
      <w:r w:rsidRPr="002B7690" w:rsidR="00235221">
        <w:rPr>
          <w:rFonts w:ascii="Museo Sans 500" w:hAnsi="Museo Sans 500" w:eastAsia="Calibri"/>
        </w:rPr>
        <w:t>.</w:t>
      </w:r>
      <w:r w:rsidR="00302928">
        <w:rPr>
          <w:rFonts w:ascii="Museo Sans 500" w:hAnsi="Museo Sans 500" w:eastAsia="Calibri"/>
        </w:rPr>
        <w:t xml:space="preserve"> </w:t>
      </w:r>
      <w:r w:rsidRPr="00302928" w:rsidR="00302928">
        <w:rPr>
          <w:rFonts w:ascii="Museo Sans 500" w:hAnsi="Museo Sans 500" w:eastAsia="Calibri"/>
        </w:rPr>
        <w:t> </w:t>
      </w:r>
      <w:r w:rsidRPr="00302928" w:rsidR="00302928">
        <w:rPr>
          <w:rStyle w:val="Hyperlink"/>
          <w:rFonts w:ascii="Museo Sans 500" w:hAnsi="Museo Sans 500" w:eastAsia="Calibri"/>
        </w:rPr>
        <w:t>https://www.breastfeedingnetwork.org.uk/bfn-breastfeeding-friendly-scheme/</w:t>
      </w:r>
    </w:p>
    <w:p w:rsidRPr="002B7690" w:rsidR="004F7206" w:rsidP="004F7206" w:rsidRDefault="004F7206" w14:paraId="7024BD4B" w14:textId="77777777">
      <w:pPr>
        <w:tabs>
          <w:tab w:val="left" w:pos="720"/>
          <w:tab w:val="num" w:pos="1080"/>
        </w:tabs>
        <w:spacing w:after="0" w:line="240" w:lineRule="auto"/>
        <w:jc w:val="both"/>
        <w:rPr>
          <w:rFonts w:ascii="Museo Sans 500" w:hAnsi="Museo Sans 500" w:eastAsia="Calibri"/>
        </w:rPr>
      </w:pPr>
    </w:p>
    <w:p w:rsidRPr="002B7690" w:rsidR="005B7E92" w:rsidP="005B7E92" w:rsidRDefault="002A63FE" w14:paraId="22328A41" w14:textId="1585F71E">
      <w:pPr>
        <w:jc w:val="both"/>
        <w:rPr>
          <w:rFonts w:ascii="Museo Sans 500" w:hAnsi="Museo Sans 500" w:eastAsia="Calibri"/>
        </w:rPr>
      </w:pPr>
      <w:r w:rsidRPr="002B7690">
        <w:rPr>
          <w:rFonts w:ascii="Museo Sans 500" w:hAnsi="Museo Sans 500" w:eastAsia="Calibri"/>
        </w:rPr>
        <w:t xml:space="preserve">The </w:t>
      </w:r>
      <w:r w:rsidR="009C27F4">
        <w:rPr>
          <w:rFonts w:ascii="Museo Sans 500" w:hAnsi="Museo Sans 500" w:eastAsia="Calibri"/>
        </w:rPr>
        <w:t>B</w:t>
      </w:r>
      <w:r w:rsidRPr="002B7690" w:rsidR="00235221">
        <w:rPr>
          <w:rFonts w:ascii="Museo Sans 500" w:hAnsi="Museo Sans 500" w:eastAsia="Calibri"/>
        </w:rPr>
        <w:t xml:space="preserve">reastfeeding </w:t>
      </w:r>
      <w:r w:rsidR="009C27F4">
        <w:rPr>
          <w:rFonts w:ascii="Museo Sans 500" w:hAnsi="Museo Sans 500" w:eastAsia="Calibri"/>
        </w:rPr>
        <w:t>F</w:t>
      </w:r>
      <w:r w:rsidRPr="002B7690" w:rsidR="00235221">
        <w:rPr>
          <w:rFonts w:ascii="Museo Sans 500" w:hAnsi="Museo Sans 500" w:eastAsia="Calibri"/>
        </w:rPr>
        <w:t xml:space="preserve">riendly scheme </w:t>
      </w:r>
      <w:r w:rsidRPr="002B7690">
        <w:rPr>
          <w:rFonts w:ascii="Museo Sans 500" w:hAnsi="Museo Sans 500" w:eastAsia="Calibri"/>
        </w:rPr>
        <w:t>will be used</w:t>
      </w:r>
      <w:r w:rsidRPr="002B7690" w:rsidR="005B7E92">
        <w:rPr>
          <w:rFonts w:ascii="Museo Sans 500" w:hAnsi="Museo Sans 500" w:eastAsia="Calibri"/>
        </w:rPr>
        <w:t xml:space="preserve"> to:</w:t>
      </w:r>
    </w:p>
    <w:p w:rsidRPr="002B7690" w:rsidR="005B7E92" w:rsidP="005B7E92" w:rsidRDefault="005B7E92" w14:paraId="2272D997" w14:textId="4488AD59">
      <w:pPr>
        <w:numPr>
          <w:ilvl w:val="0"/>
          <w:numId w:val="6"/>
        </w:numPr>
        <w:shd w:val="clear" w:color="auto" w:fill="FFFFFF"/>
        <w:spacing w:after="0" w:line="240" w:lineRule="auto"/>
        <w:textAlignment w:val="baseline"/>
        <w:rPr>
          <w:rFonts w:ascii="Museo Sans 500" w:hAnsi="Museo Sans 500" w:eastAsia="Calibri"/>
        </w:rPr>
      </w:pPr>
      <w:r w:rsidRPr="002B7690">
        <w:rPr>
          <w:rFonts w:ascii="Museo Sans 500" w:hAnsi="Museo Sans 500" w:eastAsia="Calibri"/>
        </w:rPr>
        <w:t xml:space="preserve">Support families to feel confident breastfeeding </w:t>
      </w:r>
      <w:r w:rsidRPr="002B7690" w:rsidR="009F11DF">
        <w:rPr>
          <w:rFonts w:ascii="Museo Sans 500" w:hAnsi="Museo Sans 500" w:eastAsia="Calibri"/>
        </w:rPr>
        <w:t>in public</w:t>
      </w:r>
    </w:p>
    <w:p w:rsidRPr="002B7690" w:rsidR="005B7E92" w:rsidP="005B7E92" w:rsidRDefault="009F11DF" w14:paraId="2B1231BA" w14:textId="126CFEFC">
      <w:pPr>
        <w:numPr>
          <w:ilvl w:val="0"/>
          <w:numId w:val="6"/>
        </w:numPr>
        <w:shd w:val="clear" w:color="auto" w:fill="FFFFFF"/>
        <w:spacing w:after="0" w:line="240" w:lineRule="auto"/>
        <w:textAlignment w:val="baseline"/>
        <w:rPr>
          <w:rFonts w:ascii="Museo Sans 500" w:hAnsi="Museo Sans 500" w:eastAsia="Calibri"/>
        </w:rPr>
      </w:pPr>
      <w:r w:rsidRPr="002B7690">
        <w:rPr>
          <w:rFonts w:ascii="Museo Sans 500" w:hAnsi="Museo Sans 500" w:eastAsia="Calibri"/>
        </w:rPr>
        <w:t>Enable</w:t>
      </w:r>
      <w:r w:rsidRPr="002B7690" w:rsidR="005B7E92">
        <w:rPr>
          <w:rFonts w:ascii="Museo Sans 500" w:hAnsi="Museo Sans 500" w:eastAsia="Calibri"/>
        </w:rPr>
        <w:t xml:space="preserve"> communities and businesses</w:t>
      </w:r>
      <w:r w:rsidRPr="002B7690">
        <w:rPr>
          <w:rFonts w:ascii="Museo Sans 500" w:hAnsi="Museo Sans 500" w:eastAsia="Calibri"/>
        </w:rPr>
        <w:t xml:space="preserve"> to</w:t>
      </w:r>
      <w:r w:rsidRPr="002B7690" w:rsidR="005B7E92">
        <w:rPr>
          <w:rFonts w:ascii="Museo Sans 500" w:hAnsi="Museo Sans 500" w:eastAsia="Calibri"/>
        </w:rPr>
        <w:t xml:space="preserve"> show they welcome and support breastfeeding</w:t>
      </w:r>
    </w:p>
    <w:p w:rsidRPr="002B7690" w:rsidR="005B7E92" w:rsidP="005B7E92" w:rsidRDefault="005B7E92" w14:paraId="4492FBEB" w14:textId="549217B6">
      <w:pPr>
        <w:numPr>
          <w:ilvl w:val="0"/>
          <w:numId w:val="6"/>
        </w:numPr>
        <w:shd w:val="clear" w:color="auto" w:fill="FFFFFF"/>
        <w:spacing w:after="0" w:line="240" w:lineRule="auto"/>
        <w:textAlignment w:val="baseline"/>
        <w:rPr>
          <w:rFonts w:ascii="Museo Sans 500" w:hAnsi="Museo Sans 500" w:eastAsia="Calibri"/>
        </w:rPr>
      </w:pPr>
      <w:r w:rsidRPr="002B7690">
        <w:rPr>
          <w:rFonts w:ascii="Museo Sans 500" w:hAnsi="Museo Sans 500" w:eastAsia="Calibri"/>
        </w:rPr>
        <w:t>Raise awareness about the benefit and barriers to breastfeeding</w:t>
      </w:r>
    </w:p>
    <w:p w:rsidRPr="002B7690" w:rsidR="005B7E92" w:rsidP="005B7E92" w:rsidRDefault="005B7E92" w14:paraId="03A4762A" w14:textId="77777777">
      <w:pPr>
        <w:shd w:val="clear" w:color="auto" w:fill="FFFFFF"/>
        <w:spacing w:after="0" w:line="240" w:lineRule="auto"/>
        <w:ind w:left="720"/>
        <w:textAlignment w:val="baseline"/>
        <w:rPr>
          <w:rStyle w:val="Hyperlink"/>
          <w:rFonts w:ascii="Museo Sans 500" w:hAnsi="Museo Sans 500" w:eastAsia="Calibri"/>
          <w:color w:val="auto"/>
          <w:u w:val="none"/>
        </w:rPr>
      </w:pPr>
    </w:p>
    <w:p w:rsidRPr="002B7690" w:rsidR="00235221" w:rsidP="00235221" w:rsidRDefault="00235221" w14:paraId="1B022909" w14:textId="4A7DEF08">
      <w:pPr>
        <w:tabs>
          <w:tab w:val="left" w:pos="720"/>
          <w:tab w:val="num" w:pos="1080"/>
        </w:tabs>
        <w:spacing w:after="0" w:line="240" w:lineRule="auto"/>
        <w:jc w:val="both"/>
        <w:rPr>
          <w:rFonts w:ascii="Museo Sans 500" w:hAnsi="Museo Sans 500" w:eastAsia="Calibri"/>
        </w:rPr>
      </w:pPr>
      <w:r w:rsidRPr="002B7690">
        <w:rPr>
          <w:rFonts w:ascii="Museo Sans 500" w:hAnsi="Museo Sans 500" w:eastAsia="Calibri"/>
        </w:rPr>
        <w:t xml:space="preserve">The Breastfeeding </w:t>
      </w:r>
      <w:r w:rsidRPr="002B7690" w:rsidR="003A72BF">
        <w:rPr>
          <w:rFonts w:ascii="Museo Sans 500" w:hAnsi="Museo Sans 500" w:eastAsia="Calibri"/>
        </w:rPr>
        <w:t>Awareness Worker</w:t>
      </w:r>
      <w:r w:rsidRPr="002B7690">
        <w:rPr>
          <w:rFonts w:ascii="Museo Sans 500" w:hAnsi="Museo Sans 500" w:eastAsia="Calibri"/>
        </w:rPr>
        <w:t xml:space="preserve"> role will lead on implementing the </w:t>
      </w:r>
      <w:r w:rsidR="00302928">
        <w:rPr>
          <w:rFonts w:ascii="Museo Sans 500" w:hAnsi="Museo Sans 500" w:eastAsia="Calibri"/>
        </w:rPr>
        <w:t>Breastfeeding Friendly</w:t>
      </w:r>
      <w:r w:rsidRPr="002B7690">
        <w:rPr>
          <w:rFonts w:ascii="Museo Sans 500" w:hAnsi="Museo Sans 500" w:eastAsia="Calibri"/>
        </w:rPr>
        <w:t xml:space="preserve"> scheme</w:t>
      </w:r>
      <w:r w:rsidR="00302928">
        <w:rPr>
          <w:rFonts w:ascii="Museo Sans 500" w:hAnsi="Museo Sans 500" w:eastAsia="Calibri"/>
        </w:rPr>
        <w:t xml:space="preserve"> in Bexley</w:t>
      </w:r>
      <w:r w:rsidRPr="002B7690">
        <w:rPr>
          <w:rFonts w:ascii="Museo Sans 500" w:hAnsi="Museo Sans 500" w:eastAsia="Calibri"/>
        </w:rPr>
        <w:t>,</w:t>
      </w:r>
      <w:r w:rsidRPr="002B7690" w:rsidR="002A63FE">
        <w:rPr>
          <w:rFonts w:ascii="Museo Sans 500" w:hAnsi="Museo Sans 500" w:eastAsia="Calibri"/>
        </w:rPr>
        <w:t xml:space="preserve"> </w:t>
      </w:r>
      <w:r w:rsidRPr="002B7690">
        <w:rPr>
          <w:rFonts w:ascii="Museo Sans 500" w:hAnsi="Museo Sans 500" w:eastAsia="Calibri"/>
        </w:rPr>
        <w:t>publicising, recruiting and providing support to venues, workplaces and NHS premises welcoming breastfeeding mothers and their babies.</w:t>
      </w:r>
      <w:r w:rsidRPr="002B7690" w:rsidR="004F7206">
        <w:rPr>
          <w:rFonts w:ascii="Museo Sans 500" w:hAnsi="Museo Sans 500" w:eastAsia="Calibri"/>
        </w:rPr>
        <w:t xml:space="preserve"> </w:t>
      </w:r>
      <w:r w:rsidR="007276EF">
        <w:rPr>
          <w:rFonts w:ascii="Museo Sans 500" w:hAnsi="Museo Sans 500" w:eastAsia="Calibri"/>
        </w:rPr>
        <w:t>The post will be</w:t>
      </w:r>
      <w:r w:rsidR="001202D8">
        <w:rPr>
          <w:rFonts w:ascii="Museo Sans 500" w:hAnsi="Museo Sans 500" w:eastAsia="Calibri"/>
        </w:rPr>
        <w:t xml:space="preserve"> line managed by the </w:t>
      </w:r>
      <w:proofErr w:type="spellStart"/>
      <w:r w:rsidR="001202D8">
        <w:rPr>
          <w:rFonts w:ascii="Museo Sans 500" w:hAnsi="Museo Sans 500" w:eastAsia="Calibri"/>
        </w:rPr>
        <w:t>BfN</w:t>
      </w:r>
      <w:proofErr w:type="spellEnd"/>
      <w:r w:rsidR="001202D8">
        <w:rPr>
          <w:rFonts w:ascii="Museo Sans 500" w:hAnsi="Museo Sans 500" w:eastAsia="Calibri"/>
        </w:rPr>
        <w:t xml:space="preserve"> Deputy Programme Manager for London and</w:t>
      </w:r>
      <w:r w:rsidR="007276EF">
        <w:rPr>
          <w:rFonts w:ascii="Museo Sans 500" w:hAnsi="Museo Sans 500" w:eastAsia="Calibri"/>
        </w:rPr>
        <w:t xml:space="preserve"> supported by the</w:t>
      </w:r>
      <w:r w:rsidR="001202D8">
        <w:rPr>
          <w:rFonts w:ascii="Museo Sans 500" w:hAnsi="Museo Sans 500" w:eastAsia="Calibri"/>
        </w:rPr>
        <w:t xml:space="preserve"> </w:t>
      </w:r>
      <w:proofErr w:type="spellStart"/>
      <w:r w:rsidR="001202D8">
        <w:rPr>
          <w:rFonts w:ascii="Museo Sans 500" w:hAnsi="Museo Sans 500" w:eastAsia="Calibri"/>
        </w:rPr>
        <w:t>BfN</w:t>
      </w:r>
      <w:proofErr w:type="spellEnd"/>
      <w:r w:rsidR="001202D8">
        <w:rPr>
          <w:rFonts w:ascii="Museo Sans 500" w:hAnsi="Museo Sans 500" w:eastAsia="Calibri"/>
        </w:rPr>
        <w:t xml:space="preserve"> National Breastfeeding Friendly Coordinator and</w:t>
      </w:r>
      <w:r w:rsidR="007276EF">
        <w:rPr>
          <w:rFonts w:ascii="Museo Sans 500" w:hAnsi="Museo Sans 500" w:eastAsia="Calibri"/>
        </w:rPr>
        <w:t xml:space="preserve"> local partners. </w:t>
      </w:r>
    </w:p>
    <w:p w:rsidRPr="002B7690" w:rsidR="009F11DF" w:rsidP="001202D8" w:rsidRDefault="001D63BB" w14:paraId="1B4D53D8" w14:textId="10E7AE18">
      <w:pPr>
        <w:pStyle w:val="Heading1"/>
        <w:rPr>
          <w:rStyle w:val="Hyperlink"/>
          <w:color w:val="auto"/>
          <w:u w:val="none"/>
        </w:rPr>
      </w:pPr>
      <w:r w:rsidRPr="002B7690">
        <w:t>Main duties</w:t>
      </w:r>
    </w:p>
    <w:p w:rsidRPr="002B7690" w:rsidR="002A63FE" w:rsidP="002A63FE" w:rsidRDefault="002A63FE" w14:paraId="5F2B95D0" w14:textId="2BA56E5C">
      <w:pPr>
        <w:pStyle w:val="ListBfn"/>
        <w:rPr>
          <w:rStyle w:val="cf01"/>
          <w:rFonts w:ascii="Museo Sans 500" w:hAnsi="Museo Sans 500" w:cstheme="minorBidi"/>
          <w:b/>
          <w:bCs/>
          <w:sz w:val="22"/>
          <w:szCs w:val="22"/>
        </w:rPr>
      </w:pPr>
      <w:r w:rsidRPr="002B7690">
        <w:t>Work in partnership with Council business enterprise colleagues, local children and family groups</w:t>
      </w:r>
      <w:r w:rsidR="007D0932">
        <w:t>,</w:t>
      </w:r>
      <w:r w:rsidRPr="002B7690">
        <w:t xml:space="preserve"> and </w:t>
      </w:r>
      <w:r w:rsidRPr="002B7690" w:rsidR="004F7206">
        <w:t xml:space="preserve">other </w:t>
      </w:r>
      <w:r w:rsidRPr="002B7690">
        <w:t xml:space="preserve">partners to </w:t>
      </w:r>
      <w:r w:rsidR="009C27F4">
        <w:t xml:space="preserve">implement and </w:t>
      </w:r>
      <w:r w:rsidRPr="002B7690">
        <w:t>raise the profile of</w:t>
      </w:r>
      <w:r w:rsidRPr="002B7690" w:rsidR="004F7206">
        <w:t xml:space="preserve"> the scheme</w:t>
      </w:r>
    </w:p>
    <w:p w:rsidRPr="002B7690" w:rsidR="00235221" w:rsidP="00235221" w:rsidRDefault="00235221" w14:paraId="389F1C07" w14:textId="577D37A9">
      <w:pPr>
        <w:pStyle w:val="ListBfn"/>
      </w:pPr>
      <w:r w:rsidRPr="002B7690">
        <w:t xml:space="preserve">Take responsibility </w:t>
      </w:r>
      <w:r w:rsidR="009C27F4">
        <w:t>for</w:t>
      </w:r>
      <w:r w:rsidRPr="002B7690">
        <w:t xml:space="preserve"> sign</w:t>
      </w:r>
      <w:r w:rsidR="009C27F4">
        <w:t>ing</w:t>
      </w:r>
      <w:r w:rsidRPr="002B7690">
        <w:t xml:space="preserve"> up new businesses/premises to the </w:t>
      </w:r>
      <w:r w:rsidRPr="002B7690" w:rsidR="009F11DF">
        <w:t>scheme</w:t>
      </w:r>
      <w:r w:rsidRPr="002B7690">
        <w:t xml:space="preserve"> </w:t>
      </w:r>
      <w:r w:rsidR="00302928">
        <w:t xml:space="preserve">using </w:t>
      </w:r>
      <w:proofErr w:type="spellStart"/>
      <w:r w:rsidR="00302928">
        <w:t>BfN</w:t>
      </w:r>
      <w:proofErr w:type="spellEnd"/>
      <w:r w:rsidR="00302928">
        <w:t xml:space="preserve"> resources</w:t>
      </w:r>
    </w:p>
    <w:p w:rsidRPr="002B7690" w:rsidR="009B1E30" w:rsidP="009B1E30" w:rsidRDefault="009C27F4" w14:paraId="1E8FAB92" w14:textId="703B5D09">
      <w:pPr>
        <w:pStyle w:val="ListBfn"/>
        <w:rPr>
          <w:rFonts w:eastAsia="Calibri"/>
        </w:rPr>
      </w:pPr>
      <w:r>
        <w:rPr>
          <w:rFonts w:eastAsia="Calibri"/>
        </w:rPr>
        <w:t>M</w:t>
      </w:r>
      <w:r w:rsidRPr="002B7690" w:rsidR="009F11DF">
        <w:rPr>
          <w:rFonts w:eastAsia="Calibri"/>
        </w:rPr>
        <w:t xml:space="preserve">anage and </w:t>
      </w:r>
      <w:r>
        <w:rPr>
          <w:rFonts w:eastAsia="Calibri"/>
        </w:rPr>
        <w:t xml:space="preserve">create </w:t>
      </w:r>
      <w:r w:rsidRPr="002B7690" w:rsidR="009F11DF">
        <w:rPr>
          <w:rFonts w:eastAsia="Calibri"/>
        </w:rPr>
        <w:t xml:space="preserve">content </w:t>
      </w:r>
      <w:r>
        <w:rPr>
          <w:rFonts w:eastAsia="Calibri"/>
        </w:rPr>
        <w:t>for</w:t>
      </w:r>
      <w:r w:rsidRPr="002B7690" w:rsidR="009B1E30">
        <w:rPr>
          <w:rFonts w:eastAsia="Calibri"/>
        </w:rPr>
        <w:t xml:space="preserve"> social media pages relevant to promoting the scheme</w:t>
      </w:r>
    </w:p>
    <w:p w:rsidRPr="002B7690" w:rsidR="00A01DFD" w:rsidP="00A01DFD" w:rsidRDefault="00A01DFD" w14:paraId="5C7971D1" w14:textId="0E776AAE">
      <w:pPr>
        <w:pStyle w:val="ListBfn"/>
        <w:rPr>
          <w:b/>
          <w:bCs/>
        </w:rPr>
      </w:pPr>
      <w:r w:rsidRPr="002B7690">
        <w:t>Identify and celebrate local businesses and venues that have joined the scheme.</w:t>
      </w:r>
    </w:p>
    <w:p w:rsidR="009C27F4" w:rsidP="009C27F4" w:rsidRDefault="008B4C0B" w14:paraId="335E5F54" w14:textId="4F1935FA">
      <w:pPr>
        <w:pStyle w:val="ListBfn"/>
      </w:pPr>
      <w:r w:rsidRPr="002B7690">
        <w:t>Evaluate</w:t>
      </w:r>
      <w:r w:rsidR="009A1A89">
        <w:t>,</w:t>
      </w:r>
      <w:r w:rsidRPr="002B7690">
        <w:t xml:space="preserve"> monitor and report on venue sign ups to the scheme</w:t>
      </w:r>
      <w:r w:rsidR="001202D8">
        <w:t>, uptake of training</w:t>
      </w:r>
      <w:r w:rsidRPr="002B7690">
        <w:t xml:space="preserve"> and feedback from local families.</w:t>
      </w:r>
    </w:p>
    <w:p w:rsidRPr="009C27F4" w:rsidR="130397D8" w:rsidP="009C27F4" w:rsidRDefault="005B7E92" w14:paraId="703E8374" w14:textId="2FEBE3D2">
      <w:pPr>
        <w:pStyle w:val="ListBfn"/>
      </w:pPr>
      <w:r w:rsidRPr="002B7690">
        <w:t xml:space="preserve">Maintain </w:t>
      </w:r>
      <w:r w:rsidR="009C27F4">
        <w:t xml:space="preserve">accurate and </w:t>
      </w:r>
      <w:r w:rsidRPr="002B7690">
        <w:t xml:space="preserve">detailed </w:t>
      </w:r>
      <w:r w:rsidRPr="002B7690" w:rsidR="009F11DF">
        <w:t>records</w:t>
      </w:r>
      <w:r w:rsidRPr="002B7690">
        <w:t xml:space="preserve"> all data of set-up, delivery and monitoring of the scheme</w:t>
      </w:r>
      <w:r w:rsidR="009C27F4">
        <w:t>, k</w:t>
      </w:r>
      <w:r w:rsidRPr="002B7690" w:rsidR="130397D8">
        <w:t>e</w:t>
      </w:r>
      <w:r w:rsidR="009C27F4">
        <w:t>pt</w:t>
      </w:r>
      <w:r w:rsidRPr="002B7690" w:rsidR="130397D8">
        <w:t xml:space="preserve"> in accordance with BfN’s I</w:t>
      </w:r>
      <w:r w:rsidRPr="002B7690" w:rsidR="728A9D29">
        <w:t xml:space="preserve">nformation </w:t>
      </w:r>
      <w:r w:rsidRPr="002B7690" w:rsidR="130397D8">
        <w:t>G</w:t>
      </w:r>
      <w:r w:rsidRPr="002B7690" w:rsidR="6EBE28EC">
        <w:t>overnance</w:t>
      </w:r>
      <w:r w:rsidRPr="002B7690" w:rsidR="130397D8">
        <w:t xml:space="preserve"> Policy</w:t>
      </w:r>
      <w:r w:rsidRPr="002B7690" w:rsidR="6F52A62C">
        <w:t xml:space="preserve"> </w:t>
      </w:r>
      <w:r w:rsidRPr="002B7690" w:rsidR="130397D8">
        <w:t>and local processes.</w:t>
      </w:r>
    </w:p>
    <w:p w:rsidRPr="009C27F4" w:rsidR="130397D8" w:rsidP="009C27F4" w:rsidRDefault="00155FB7" w14:paraId="5B3A567F" w14:textId="5F39D74C">
      <w:pPr>
        <w:pStyle w:val="ListBfn"/>
        <w:rPr>
          <w:rFonts w:eastAsiaTheme="minorEastAsia"/>
        </w:rPr>
      </w:pPr>
      <w:r w:rsidRPr="002B7690">
        <w:t>Work within the BfN’s C</w:t>
      </w:r>
      <w:r w:rsidRPr="002B7690" w:rsidR="130397D8">
        <w:t xml:space="preserve">ode of </w:t>
      </w:r>
      <w:r w:rsidRPr="002B7690">
        <w:t>C</w:t>
      </w:r>
      <w:r w:rsidRPr="002B7690" w:rsidR="130397D8">
        <w:t xml:space="preserve">onduct and </w:t>
      </w:r>
      <w:r w:rsidRPr="002B7690">
        <w:t>I</w:t>
      </w:r>
      <w:r w:rsidRPr="002B7690" w:rsidR="130397D8">
        <w:t xml:space="preserve">nformation </w:t>
      </w:r>
      <w:r w:rsidRPr="002B7690">
        <w:t>G</w:t>
      </w:r>
      <w:r w:rsidRPr="002B7690" w:rsidR="130397D8">
        <w:t>overnance procedures</w:t>
      </w:r>
      <w:r w:rsidR="009C27F4">
        <w:t>,</w:t>
      </w:r>
      <w:r w:rsidRPr="002B7690" w:rsidR="130397D8">
        <w:t xml:space="preserve"> Baby Friendly Initiative</w:t>
      </w:r>
      <w:r w:rsidRPr="002B7690" w:rsidR="009F11DF">
        <w:t xml:space="preserve"> standards and International Code of Marketing of Breastmilk Substitutes</w:t>
      </w:r>
    </w:p>
    <w:p w:rsidRPr="009C27F4" w:rsidR="009C27F4" w:rsidP="009C27F4" w:rsidRDefault="009C27F4" w14:paraId="7CF880D9" w14:textId="7F813FD0">
      <w:pPr>
        <w:pStyle w:val="ListBfn"/>
      </w:pPr>
      <w:r w:rsidRPr="002B7690">
        <w:t xml:space="preserve">Maintain up to date knowledge of </w:t>
      </w:r>
      <w:proofErr w:type="spellStart"/>
      <w:r w:rsidRPr="002B7690">
        <w:t>BfN’s</w:t>
      </w:r>
      <w:proofErr w:type="spellEnd"/>
      <w:r w:rsidRPr="002B7690">
        <w:t xml:space="preserve"> policies</w:t>
      </w:r>
    </w:p>
    <w:p w:rsidRPr="002B7690" w:rsidR="130397D8" w:rsidP="00155FB7" w:rsidRDefault="130397D8" w14:paraId="3AD74E7E" w14:textId="691E9700">
      <w:pPr>
        <w:pStyle w:val="ListBfn"/>
        <w:rPr>
          <w:rFonts w:eastAsiaTheme="minorEastAsia"/>
        </w:rPr>
      </w:pPr>
      <w:r w:rsidRPr="002B7690">
        <w:t xml:space="preserve">Attend team meetings as required </w:t>
      </w:r>
    </w:p>
    <w:p w:rsidRPr="002B7690" w:rsidR="130397D8" w:rsidP="00155FB7" w:rsidRDefault="130397D8" w14:paraId="1A29C629" w14:textId="7307F30F">
      <w:pPr>
        <w:pStyle w:val="ListBfn"/>
        <w:rPr>
          <w:rFonts w:eastAsiaTheme="minorEastAsia"/>
        </w:rPr>
      </w:pPr>
      <w:r w:rsidRPr="002B7690">
        <w:t xml:space="preserve">Participate in regular 1 to 1 meetings (including annual performance reviews if relevant) with </w:t>
      </w:r>
      <w:r w:rsidR="00302928">
        <w:t xml:space="preserve">Line </w:t>
      </w:r>
      <w:r w:rsidR="001202D8">
        <w:t>Manager</w:t>
      </w:r>
    </w:p>
    <w:p w:rsidRPr="004F480F" w:rsidR="130397D8" w:rsidP="00155FB7" w:rsidRDefault="130397D8" w14:paraId="2BDF6B5A" w14:textId="6B73AD2D">
      <w:pPr>
        <w:pStyle w:val="ListBfn"/>
        <w:rPr>
          <w:rFonts w:eastAsiaTheme="minorEastAsia"/>
        </w:rPr>
      </w:pPr>
      <w:r w:rsidRPr="002B7690">
        <w:t>Keep up to date with personal administration including timesheets, leave forms and planning schedules.</w:t>
      </w:r>
    </w:p>
    <w:p w:rsidR="00302928" w:rsidP="004F480F" w:rsidRDefault="00302928" w14:paraId="18162219" w14:textId="77777777">
      <w:pPr>
        <w:pStyle w:val="ListBfn"/>
        <w:numPr>
          <w:ilvl w:val="0"/>
          <w:numId w:val="0"/>
        </w:numPr>
        <w:ind w:left="720"/>
        <w:rPr>
          <w:rFonts w:eastAsiaTheme="minorEastAsia"/>
          <w:b/>
          <w:bCs/>
        </w:rPr>
      </w:pPr>
    </w:p>
    <w:p w:rsidRPr="004F480F" w:rsidR="004F480F" w:rsidP="004F480F" w:rsidRDefault="004F480F" w14:paraId="49C3FB7E" w14:textId="4F66068D">
      <w:pPr>
        <w:pStyle w:val="ListBfn"/>
        <w:numPr>
          <w:ilvl w:val="0"/>
          <w:numId w:val="0"/>
        </w:numPr>
        <w:ind w:left="720"/>
        <w:rPr>
          <w:rFonts w:eastAsiaTheme="minorEastAsia"/>
        </w:rPr>
      </w:pPr>
      <w:r w:rsidRPr="004F480F">
        <w:rPr>
          <w:rFonts w:eastAsiaTheme="minorEastAsia"/>
          <w:b/>
          <w:bCs/>
        </w:rPr>
        <w:t>Equality and Diversity</w:t>
      </w:r>
      <w:r w:rsidRPr="004F480F">
        <w:rPr>
          <w:rFonts w:eastAsiaTheme="minorEastAsia"/>
        </w:rPr>
        <w:t> </w:t>
      </w:r>
    </w:p>
    <w:p w:rsidRPr="004F480F" w:rsidR="004F480F" w:rsidP="004F480F" w:rsidRDefault="004F480F" w14:paraId="7E93ED88" w14:textId="77777777">
      <w:pPr>
        <w:pStyle w:val="ListBfn"/>
        <w:rPr>
          <w:rFonts w:eastAsiaTheme="minorEastAsia"/>
        </w:rPr>
      </w:pPr>
      <w:r w:rsidRPr="004F480F">
        <w:rPr>
          <w:rFonts w:eastAsiaTheme="minorEastAsia"/>
        </w:rPr>
        <w:t>Ensure compliance with </w:t>
      </w:r>
      <w:proofErr w:type="spellStart"/>
      <w:r w:rsidRPr="004F480F">
        <w:rPr>
          <w:rFonts w:eastAsiaTheme="minorEastAsia"/>
        </w:rPr>
        <w:t>BfN</w:t>
      </w:r>
      <w:proofErr w:type="spellEnd"/>
      <w:r w:rsidRPr="004F480F">
        <w:rPr>
          <w:rFonts w:eastAsiaTheme="minorEastAsia"/>
        </w:rPr>
        <w:t> policies on Equality and Diversity. </w:t>
      </w:r>
    </w:p>
    <w:p w:rsidRPr="004F480F" w:rsidR="004F480F" w:rsidP="004F480F" w:rsidRDefault="004F480F" w14:paraId="0C0C75AB" w14:textId="77777777">
      <w:pPr>
        <w:pStyle w:val="ListBfn"/>
        <w:rPr>
          <w:rFonts w:eastAsiaTheme="minorEastAsia"/>
        </w:rPr>
      </w:pPr>
      <w:r w:rsidRPr="004F480F">
        <w:rPr>
          <w:rFonts w:eastAsiaTheme="minorEastAsia"/>
        </w:rPr>
        <w:t>To carry out your duties in a way that supports equality and values diversity. This responsibility includes your actions in relation to service users, volunteers, work colleagues, people in other organisations and members of the public. </w:t>
      </w:r>
    </w:p>
    <w:p w:rsidRPr="004F480F" w:rsidR="004F480F" w:rsidP="004F480F" w:rsidRDefault="004F480F" w14:paraId="550ACCF4" w14:textId="26057060">
      <w:pPr>
        <w:pStyle w:val="ListBfn"/>
        <w:rPr>
          <w:rFonts w:eastAsiaTheme="minorEastAsia"/>
        </w:rPr>
      </w:pPr>
      <w:r w:rsidRPr="004F480F">
        <w:rPr>
          <w:rFonts w:eastAsiaTheme="minorEastAsia"/>
        </w:rPr>
        <w:t xml:space="preserve">Communicate key practical </w:t>
      </w:r>
      <w:r w:rsidR="007D0932">
        <w:rPr>
          <w:rFonts w:eastAsiaTheme="minorEastAsia"/>
        </w:rPr>
        <w:t>me</w:t>
      </w:r>
      <w:r w:rsidRPr="004F480F">
        <w:rPr>
          <w:rFonts w:eastAsiaTheme="minorEastAsia"/>
        </w:rPr>
        <w:t>s</w:t>
      </w:r>
      <w:r w:rsidR="007D0932">
        <w:rPr>
          <w:rFonts w:eastAsiaTheme="minorEastAsia"/>
        </w:rPr>
        <w:t>s</w:t>
      </w:r>
      <w:r w:rsidRPr="004F480F">
        <w:rPr>
          <w:rFonts w:eastAsiaTheme="minorEastAsia"/>
        </w:rPr>
        <w:t xml:space="preserve">ages </w:t>
      </w:r>
      <w:r w:rsidR="007D0932">
        <w:rPr>
          <w:rFonts w:eastAsiaTheme="minorEastAsia"/>
        </w:rPr>
        <w:t>th</w:t>
      </w:r>
      <w:r w:rsidR="000627D1">
        <w:rPr>
          <w:rFonts w:eastAsiaTheme="minorEastAsia"/>
        </w:rPr>
        <w:t>a</w:t>
      </w:r>
      <w:r w:rsidR="007D0932">
        <w:rPr>
          <w:rFonts w:eastAsiaTheme="minorEastAsia"/>
        </w:rPr>
        <w:t xml:space="preserve">t support breastfeeding </w:t>
      </w:r>
      <w:r w:rsidRPr="004F480F">
        <w:rPr>
          <w:rFonts w:eastAsiaTheme="minorEastAsia"/>
        </w:rPr>
        <w:t xml:space="preserve">in a clear, persuasive and empathetic manner that meets the needs of diverse communities across </w:t>
      </w:r>
      <w:r w:rsidR="00302928">
        <w:rPr>
          <w:rFonts w:eastAsiaTheme="minorEastAsia"/>
        </w:rPr>
        <w:t>Bexley</w:t>
      </w:r>
      <w:r w:rsidRPr="004F480F">
        <w:rPr>
          <w:rFonts w:eastAsiaTheme="minorEastAsia"/>
        </w:rPr>
        <w:t> </w:t>
      </w:r>
    </w:p>
    <w:p w:rsidR="004F480F" w:rsidP="004F480F" w:rsidRDefault="004F480F" w14:paraId="297CF279" w14:textId="77777777">
      <w:pPr>
        <w:pStyle w:val="ListBfn"/>
        <w:numPr>
          <w:ilvl w:val="0"/>
          <w:numId w:val="0"/>
        </w:numPr>
        <w:ind w:left="720"/>
        <w:rPr>
          <w:rFonts w:eastAsiaTheme="minorEastAsia"/>
        </w:rPr>
      </w:pPr>
    </w:p>
    <w:p w:rsidRPr="004F480F" w:rsidR="004F480F" w:rsidP="004F480F" w:rsidRDefault="004F480F" w14:paraId="45633D28" w14:textId="21A3F1B8">
      <w:pPr>
        <w:pStyle w:val="ListBfn"/>
        <w:numPr>
          <w:ilvl w:val="0"/>
          <w:numId w:val="0"/>
        </w:numPr>
        <w:ind w:left="720"/>
        <w:rPr>
          <w:rFonts w:eastAsiaTheme="minorEastAsia"/>
        </w:rPr>
      </w:pPr>
      <w:r w:rsidRPr="004F480F">
        <w:rPr>
          <w:rFonts w:eastAsiaTheme="minorEastAsia"/>
          <w:b/>
          <w:bCs/>
        </w:rPr>
        <w:t>Health &amp; Safety</w:t>
      </w:r>
      <w:r w:rsidRPr="004F480F">
        <w:rPr>
          <w:rFonts w:eastAsiaTheme="minorEastAsia"/>
        </w:rPr>
        <w:t> </w:t>
      </w:r>
    </w:p>
    <w:p w:rsidRPr="004F480F" w:rsidR="004F480F" w:rsidP="000627D1" w:rsidRDefault="004F480F" w14:paraId="7D3F9EF8" w14:textId="6064AACF">
      <w:pPr>
        <w:pStyle w:val="ListBfn"/>
        <w:rPr>
          <w:rFonts w:eastAsiaTheme="minorEastAsia"/>
        </w:rPr>
      </w:pPr>
      <w:r w:rsidRPr="004F480F">
        <w:rPr>
          <w:rFonts w:eastAsiaTheme="minorEastAsia"/>
        </w:rPr>
        <w:t>Follow standard Health and Safety guidelines</w:t>
      </w:r>
      <w:r w:rsidR="000627D1">
        <w:rPr>
          <w:rFonts w:eastAsiaTheme="minorEastAsia"/>
        </w:rPr>
        <w:t>, ensuring all</w:t>
      </w:r>
      <w:r w:rsidRPr="004F480F">
        <w:rPr>
          <w:rFonts w:eastAsiaTheme="minorEastAsia"/>
        </w:rPr>
        <w:t xml:space="preserve"> activities take Health and Safety guidelines into consideration </w:t>
      </w:r>
    </w:p>
    <w:p w:rsidRPr="004F480F" w:rsidR="004F480F" w:rsidP="004F480F" w:rsidRDefault="004F480F" w14:paraId="0CC27A32" w14:textId="77777777">
      <w:pPr>
        <w:pStyle w:val="ListBfn"/>
        <w:rPr>
          <w:rFonts w:eastAsiaTheme="minorEastAsia"/>
        </w:rPr>
      </w:pPr>
      <w:r w:rsidRPr="004F480F">
        <w:rPr>
          <w:rFonts w:eastAsiaTheme="minorEastAsia"/>
        </w:rPr>
        <w:t>In compliance with the Health and Safety at Work Act 1974 and subsequent legislation the post holder is required to undertake a proactive role in the management of risks in all their actions including: </w:t>
      </w:r>
    </w:p>
    <w:p w:rsidRPr="004F480F" w:rsidR="004F480F" w:rsidP="004F480F" w:rsidRDefault="004F480F" w14:paraId="10AFEECE" w14:textId="4F3D3BAF">
      <w:pPr>
        <w:pStyle w:val="ListBfn"/>
        <w:numPr>
          <w:ilvl w:val="1"/>
          <w:numId w:val="2"/>
        </w:numPr>
        <w:rPr>
          <w:rFonts w:eastAsiaTheme="minorEastAsia"/>
        </w:rPr>
      </w:pPr>
      <w:r w:rsidRPr="004F480F">
        <w:rPr>
          <w:rFonts w:eastAsiaTheme="minorEastAsia"/>
        </w:rPr>
        <w:t>Undertaking risk assessments in line with the </w:t>
      </w:r>
      <w:proofErr w:type="spellStart"/>
      <w:r w:rsidRPr="004F480F">
        <w:rPr>
          <w:rFonts w:eastAsiaTheme="minorEastAsia"/>
        </w:rPr>
        <w:t>BfN</w:t>
      </w:r>
      <w:proofErr w:type="spellEnd"/>
      <w:r w:rsidRPr="004F480F">
        <w:rPr>
          <w:rFonts w:eastAsiaTheme="minorEastAsia"/>
        </w:rPr>
        <w:t> risk assessment process. </w:t>
      </w:r>
    </w:p>
    <w:p w:rsidRPr="004F480F" w:rsidR="004F480F" w:rsidP="004F480F" w:rsidRDefault="004F480F" w14:paraId="7F6282E3" w14:textId="43CCED6D">
      <w:pPr>
        <w:pStyle w:val="ListBfn"/>
        <w:numPr>
          <w:ilvl w:val="1"/>
          <w:numId w:val="2"/>
        </w:numPr>
        <w:rPr>
          <w:rFonts w:eastAsiaTheme="minorEastAsia"/>
        </w:rPr>
      </w:pPr>
      <w:r w:rsidRPr="004F480F">
        <w:rPr>
          <w:rFonts w:eastAsiaTheme="minorEastAsia"/>
        </w:rPr>
        <w:t>Reporting all incidents, near misses and hazards in line with the </w:t>
      </w:r>
      <w:proofErr w:type="spellStart"/>
      <w:r w:rsidRPr="004F480F">
        <w:rPr>
          <w:rFonts w:eastAsiaTheme="minorEastAsia"/>
        </w:rPr>
        <w:t>BfN</w:t>
      </w:r>
      <w:proofErr w:type="spellEnd"/>
      <w:r>
        <w:rPr>
          <w:rFonts w:eastAsiaTheme="minorEastAsia"/>
        </w:rPr>
        <w:t xml:space="preserve"> </w:t>
      </w:r>
      <w:r w:rsidRPr="004F480F">
        <w:rPr>
          <w:rFonts w:eastAsiaTheme="minorEastAsia"/>
        </w:rPr>
        <w:t>Significant event reporting system. </w:t>
      </w:r>
    </w:p>
    <w:p w:rsidRPr="004F480F" w:rsidR="004F480F" w:rsidP="004F480F" w:rsidRDefault="004F480F" w14:paraId="32A3722E" w14:textId="54792A34">
      <w:pPr>
        <w:pStyle w:val="ListBfn"/>
        <w:numPr>
          <w:ilvl w:val="1"/>
          <w:numId w:val="2"/>
        </w:numPr>
        <w:rPr>
          <w:rFonts w:eastAsiaTheme="minorEastAsia"/>
        </w:rPr>
      </w:pPr>
      <w:r w:rsidRPr="004F480F">
        <w:rPr>
          <w:rFonts w:eastAsiaTheme="minorEastAsia"/>
        </w:rPr>
        <w:t>Undertakin</w:t>
      </w:r>
      <w:r>
        <w:rPr>
          <w:rFonts w:eastAsiaTheme="minorEastAsia"/>
        </w:rPr>
        <w:t>g</w:t>
      </w:r>
      <w:r w:rsidRPr="004F480F">
        <w:rPr>
          <w:rFonts w:eastAsiaTheme="minorEastAsia"/>
        </w:rPr>
        <w:t xml:space="preserve"> a statutory duty of care for your own personal safety and that of others. </w:t>
      </w:r>
    </w:p>
    <w:p w:rsidRPr="004F480F" w:rsidR="004F480F" w:rsidP="004F480F" w:rsidRDefault="004F480F" w14:paraId="57CD4B41" w14:textId="27F4B822">
      <w:pPr>
        <w:pStyle w:val="ListBfn"/>
        <w:numPr>
          <w:ilvl w:val="1"/>
          <w:numId w:val="2"/>
        </w:numPr>
        <w:rPr>
          <w:rFonts w:eastAsiaTheme="minorEastAsia"/>
        </w:rPr>
      </w:pPr>
      <w:r w:rsidRPr="004F480F">
        <w:rPr>
          <w:rFonts w:eastAsiaTheme="minorEastAsia"/>
        </w:rPr>
        <w:t>Attending all </w:t>
      </w:r>
      <w:r w:rsidR="007D0932">
        <w:rPr>
          <w:rFonts w:eastAsiaTheme="minorEastAsia"/>
        </w:rPr>
        <w:t xml:space="preserve">statutory, </w:t>
      </w:r>
      <w:proofErr w:type="spellStart"/>
      <w:r w:rsidRPr="004F480F">
        <w:rPr>
          <w:rFonts w:eastAsiaTheme="minorEastAsia"/>
        </w:rPr>
        <w:t>BfN</w:t>
      </w:r>
      <w:proofErr w:type="spellEnd"/>
      <w:r w:rsidRPr="004F480F">
        <w:rPr>
          <w:rFonts w:eastAsiaTheme="minorEastAsia"/>
        </w:rPr>
        <w:t> mandatory and any other health and safety training as required </w:t>
      </w:r>
    </w:p>
    <w:p w:rsidR="004F480F" w:rsidP="004F480F" w:rsidRDefault="004F480F" w14:paraId="00710265" w14:textId="77777777">
      <w:pPr>
        <w:pStyle w:val="ListBfn"/>
        <w:numPr>
          <w:ilvl w:val="0"/>
          <w:numId w:val="0"/>
        </w:numPr>
        <w:ind w:left="720"/>
        <w:rPr>
          <w:rFonts w:eastAsiaTheme="minorEastAsia"/>
        </w:rPr>
      </w:pPr>
    </w:p>
    <w:p w:rsidRPr="007D0932" w:rsidR="007D0932" w:rsidP="007D0932" w:rsidRDefault="007D0932" w14:paraId="2CE9EB00" w14:textId="77777777">
      <w:pPr>
        <w:pStyle w:val="ListBfn"/>
        <w:numPr>
          <w:ilvl w:val="0"/>
          <w:numId w:val="0"/>
        </w:numPr>
        <w:ind w:left="720"/>
        <w:rPr>
          <w:rFonts w:eastAsiaTheme="minorEastAsia"/>
        </w:rPr>
      </w:pPr>
      <w:r w:rsidRPr="007D0932">
        <w:rPr>
          <w:rFonts w:eastAsiaTheme="minorEastAsia"/>
          <w:b/>
          <w:bCs/>
        </w:rPr>
        <w:t>Freedom to Act</w:t>
      </w:r>
      <w:r w:rsidRPr="007D0932">
        <w:rPr>
          <w:rFonts w:eastAsiaTheme="minorEastAsia"/>
        </w:rPr>
        <w:t> </w:t>
      </w:r>
    </w:p>
    <w:p w:rsidR="007D0932" w:rsidP="007D0932" w:rsidRDefault="007D0932" w14:paraId="24E918FF" w14:textId="77777777">
      <w:pPr>
        <w:pStyle w:val="ListBfn"/>
        <w:numPr>
          <w:ilvl w:val="0"/>
          <w:numId w:val="0"/>
        </w:numPr>
        <w:ind w:left="720"/>
        <w:rPr>
          <w:rFonts w:eastAsiaTheme="minorEastAsia"/>
        </w:rPr>
      </w:pPr>
      <w:r w:rsidRPr="007D0932">
        <w:rPr>
          <w:rFonts w:eastAsiaTheme="minorEastAsia"/>
        </w:rPr>
        <w:t>The post holder is guided by precedent and clearly defined occupational policies, protocols, procedures or codes of conduct. Work is managed rather than supervised and results and outcomes are assessed at agreed intervals.  </w:t>
      </w:r>
    </w:p>
    <w:p w:rsidRPr="007D0932" w:rsidR="007D0932" w:rsidP="007D0932" w:rsidRDefault="007D0932" w14:paraId="4D861376" w14:textId="77777777">
      <w:pPr>
        <w:pStyle w:val="ListBfn"/>
        <w:numPr>
          <w:ilvl w:val="0"/>
          <w:numId w:val="0"/>
        </w:numPr>
        <w:ind w:left="720"/>
        <w:rPr>
          <w:rFonts w:eastAsiaTheme="minorEastAsia"/>
        </w:rPr>
      </w:pPr>
    </w:p>
    <w:p w:rsidRPr="007D0932" w:rsidR="007D0932" w:rsidP="007D0932" w:rsidRDefault="007D0932" w14:paraId="1D70B8BE" w14:textId="77777777">
      <w:pPr>
        <w:pStyle w:val="ListBfn"/>
        <w:numPr>
          <w:ilvl w:val="0"/>
          <w:numId w:val="0"/>
        </w:numPr>
        <w:ind w:left="720"/>
        <w:rPr>
          <w:rFonts w:eastAsiaTheme="minorEastAsia"/>
        </w:rPr>
      </w:pPr>
      <w:r w:rsidRPr="007D0932">
        <w:rPr>
          <w:rFonts w:eastAsiaTheme="minorEastAsia"/>
        </w:rPr>
        <w:t>The post holder must: </w:t>
      </w:r>
    </w:p>
    <w:p w:rsidRPr="007D0932" w:rsidR="007D0932" w:rsidP="007D0932" w:rsidRDefault="007D0932" w14:paraId="086C1D28" w14:textId="77777777">
      <w:pPr>
        <w:pStyle w:val="ListBfn"/>
        <w:numPr>
          <w:ilvl w:val="0"/>
          <w:numId w:val="21"/>
        </w:numPr>
        <w:rPr>
          <w:rFonts w:eastAsiaTheme="minorEastAsia"/>
        </w:rPr>
      </w:pPr>
      <w:r w:rsidRPr="007D0932">
        <w:rPr>
          <w:rFonts w:eastAsiaTheme="minorEastAsia"/>
        </w:rPr>
        <w:t>Work independently to deliver activities and actions within defined strategies </w:t>
      </w:r>
    </w:p>
    <w:p w:rsidRPr="007D0932" w:rsidR="007D0932" w:rsidP="007D0932" w:rsidRDefault="007D0932" w14:paraId="36A729A0" w14:textId="77777777">
      <w:pPr>
        <w:pStyle w:val="ListBfn"/>
        <w:numPr>
          <w:ilvl w:val="0"/>
          <w:numId w:val="22"/>
        </w:numPr>
        <w:rPr>
          <w:rFonts w:eastAsiaTheme="minorEastAsia"/>
        </w:rPr>
      </w:pPr>
      <w:r w:rsidRPr="007D0932">
        <w:rPr>
          <w:rFonts w:eastAsiaTheme="minorEastAsia"/>
        </w:rPr>
        <w:t>Plan own work objectives in line with </w:t>
      </w:r>
      <w:proofErr w:type="spellStart"/>
      <w:r w:rsidRPr="007D0932">
        <w:rPr>
          <w:rFonts w:eastAsiaTheme="minorEastAsia"/>
        </w:rPr>
        <w:t>BfN</w:t>
      </w:r>
      <w:proofErr w:type="spellEnd"/>
      <w:r w:rsidRPr="007D0932">
        <w:rPr>
          <w:rFonts w:eastAsiaTheme="minorEastAsia"/>
        </w:rPr>
        <w:t> objectives using initiative and acting independently. </w:t>
      </w:r>
    </w:p>
    <w:p w:rsidRPr="007D0932" w:rsidR="007D0932" w:rsidP="007D0932" w:rsidRDefault="007D0932" w14:paraId="45F4AB67" w14:textId="77777777">
      <w:pPr>
        <w:pStyle w:val="ListBfn"/>
        <w:numPr>
          <w:ilvl w:val="0"/>
          <w:numId w:val="0"/>
        </w:numPr>
        <w:ind w:left="720"/>
        <w:rPr>
          <w:rFonts w:eastAsiaTheme="minorEastAsia"/>
        </w:rPr>
      </w:pPr>
      <w:r w:rsidRPr="007D0932">
        <w:rPr>
          <w:rFonts w:eastAsiaTheme="minorEastAsia"/>
        </w:rPr>
        <w:t> </w:t>
      </w:r>
    </w:p>
    <w:p w:rsidRPr="007D0932" w:rsidR="007D0932" w:rsidP="007D0932" w:rsidRDefault="007D0932" w14:paraId="566064CF" w14:textId="77777777">
      <w:pPr>
        <w:pStyle w:val="ListBfn"/>
        <w:numPr>
          <w:ilvl w:val="0"/>
          <w:numId w:val="0"/>
        </w:numPr>
        <w:ind w:left="720"/>
        <w:rPr>
          <w:rFonts w:eastAsiaTheme="minorEastAsia"/>
        </w:rPr>
      </w:pPr>
      <w:r w:rsidRPr="007D0932">
        <w:rPr>
          <w:rFonts w:eastAsiaTheme="minorEastAsia"/>
          <w:i/>
          <w:iCs/>
        </w:rPr>
        <w:t>This is not an exhaustive job description and may be subject to change according to the needs and development of the role. It is expected that the post holder may undertake such other duties as may be reasonably requested.</w:t>
      </w:r>
      <w:r w:rsidRPr="007D0932">
        <w:rPr>
          <w:rFonts w:eastAsiaTheme="minorEastAsia"/>
        </w:rPr>
        <w:t> </w:t>
      </w:r>
    </w:p>
    <w:p w:rsidR="004F480F" w:rsidP="004F480F" w:rsidRDefault="004F480F" w14:paraId="251D7084" w14:textId="77777777">
      <w:pPr>
        <w:pStyle w:val="ListBfn"/>
        <w:numPr>
          <w:ilvl w:val="0"/>
          <w:numId w:val="0"/>
        </w:numPr>
        <w:ind w:left="720"/>
        <w:rPr>
          <w:rFonts w:eastAsiaTheme="minorEastAsia"/>
        </w:rPr>
      </w:pPr>
    </w:p>
    <w:p w:rsidR="004F480F" w:rsidP="004F480F" w:rsidRDefault="004F480F" w14:paraId="3EA5F2C9" w14:textId="77777777">
      <w:pPr>
        <w:pStyle w:val="ListBfn"/>
        <w:numPr>
          <w:ilvl w:val="0"/>
          <w:numId w:val="0"/>
        </w:numPr>
        <w:ind w:left="720"/>
        <w:rPr>
          <w:rFonts w:eastAsiaTheme="minorEastAsia"/>
        </w:rPr>
      </w:pPr>
    </w:p>
    <w:p w:rsidR="004F480F" w:rsidP="004F480F" w:rsidRDefault="004F480F" w14:paraId="5512FAFB" w14:textId="77777777">
      <w:pPr>
        <w:pStyle w:val="ListBfn"/>
        <w:numPr>
          <w:ilvl w:val="0"/>
          <w:numId w:val="0"/>
        </w:numPr>
        <w:ind w:left="720"/>
        <w:rPr>
          <w:rFonts w:eastAsiaTheme="minorEastAsia"/>
        </w:rPr>
      </w:pPr>
    </w:p>
    <w:p w:rsidR="004F480F" w:rsidP="004F480F" w:rsidRDefault="004F480F" w14:paraId="43E5727D" w14:textId="77777777">
      <w:pPr>
        <w:pStyle w:val="ListBfn"/>
        <w:numPr>
          <w:ilvl w:val="0"/>
          <w:numId w:val="0"/>
        </w:numPr>
        <w:ind w:left="720"/>
        <w:rPr>
          <w:rFonts w:eastAsiaTheme="minorEastAsia"/>
        </w:rPr>
      </w:pPr>
    </w:p>
    <w:p w:rsidR="004F480F" w:rsidP="004F480F" w:rsidRDefault="004F480F" w14:paraId="0B88E6DB" w14:textId="77777777">
      <w:pPr>
        <w:pStyle w:val="ListBfn"/>
        <w:numPr>
          <w:ilvl w:val="0"/>
          <w:numId w:val="0"/>
        </w:numPr>
        <w:ind w:left="720"/>
        <w:rPr>
          <w:rFonts w:eastAsiaTheme="minorEastAsia"/>
        </w:rPr>
      </w:pPr>
    </w:p>
    <w:p w:rsidR="004F480F" w:rsidP="004F480F" w:rsidRDefault="004F480F" w14:paraId="57579461" w14:textId="77777777">
      <w:pPr>
        <w:pStyle w:val="ListBfn"/>
        <w:numPr>
          <w:ilvl w:val="0"/>
          <w:numId w:val="0"/>
        </w:numPr>
        <w:ind w:left="720"/>
        <w:rPr>
          <w:rFonts w:eastAsiaTheme="minorEastAsia"/>
        </w:rPr>
      </w:pPr>
    </w:p>
    <w:p w:rsidR="004F480F" w:rsidP="004F480F" w:rsidRDefault="004F480F" w14:paraId="547276A9" w14:textId="77777777">
      <w:pPr>
        <w:pStyle w:val="ListBfn"/>
        <w:numPr>
          <w:ilvl w:val="0"/>
          <w:numId w:val="0"/>
        </w:numPr>
        <w:ind w:left="720"/>
        <w:rPr>
          <w:rFonts w:eastAsiaTheme="minorEastAsia"/>
        </w:rPr>
      </w:pPr>
    </w:p>
    <w:p w:rsidR="004F480F" w:rsidP="004F480F" w:rsidRDefault="004F480F" w14:paraId="76BFD4B6" w14:textId="77777777">
      <w:pPr>
        <w:pStyle w:val="ListBfn"/>
        <w:numPr>
          <w:ilvl w:val="0"/>
          <w:numId w:val="0"/>
        </w:numPr>
        <w:ind w:left="720"/>
        <w:rPr>
          <w:rFonts w:eastAsiaTheme="minorEastAsia"/>
        </w:rPr>
      </w:pPr>
    </w:p>
    <w:p w:rsidR="004F480F" w:rsidP="004F480F" w:rsidRDefault="004F480F" w14:paraId="34CEBA39" w14:textId="77777777">
      <w:pPr>
        <w:pStyle w:val="ListBfn"/>
        <w:numPr>
          <w:ilvl w:val="0"/>
          <w:numId w:val="0"/>
        </w:numPr>
        <w:ind w:left="720"/>
        <w:rPr>
          <w:rFonts w:eastAsiaTheme="minorEastAsia"/>
        </w:rPr>
      </w:pPr>
    </w:p>
    <w:p w:rsidR="004F480F" w:rsidP="004F480F" w:rsidRDefault="004F480F" w14:paraId="01D72704" w14:textId="77777777">
      <w:pPr>
        <w:pStyle w:val="ListBfn"/>
        <w:numPr>
          <w:ilvl w:val="0"/>
          <w:numId w:val="0"/>
        </w:numPr>
        <w:ind w:left="720"/>
        <w:rPr>
          <w:rFonts w:eastAsiaTheme="minorEastAsia"/>
        </w:rPr>
      </w:pPr>
    </w:p>
    <w:p w:rsidR="004F480F" w:rsidP="004F480F" w:rsidRDefault="004F480F" w14:paraId="0CD290E5" w14:textId="77777777">
      <w:pPr>
        <w:pStyle w:val="ListBfn"/>
        <w:numPr>
          <w:ilvl w:val="0"/>
          <w:numId w:val="0"/>
        </w:numPr>
        <w:ind w:left="720"/>
        <w:rPr>
          <w:rFonts w:eastAsiaTheme="minorEastAsia"/>
        </w:rPr>
      </w:pPr>
    </w:p>
    <w:p w:rsidR="004F480F" w:rsidP="004F480F" w:rsidRDefault="004F480F" w14:paraId="1A37503A" w14:textId="77777777">
      <w:pPr>
        <w:pStyle w:val="ListBfn"/>
        <w:numPr>
          <w:ilvl w:val="0"/>
          <w:numId w:val="0"/>
        </w:numPr>
        <w:ind w:left="720"/>
        <w:rPr>
          <w:rFonts w:eastAsiaTheme="minorEastAsia"/>
        </w:rPr>
      </w:pPr>
    </w:p>
    <w:p w:rsidR="004F480F" w:rsidP="004F480F" w:rsidRDefault="004F480F" w14:paraId="1AD89984" w14:textId="77777777">
      <w:pPr>
        <w:pStyle w:val="ListBfn"/>
        <w:numPr>
          <w:ilvl w:val="0"/>
          <w:numId w:val="0"/>
        </w:numPr>
        <w:ind w:left="720"/>
        <w:rPr>
          <w:rFonts w:eastAsiaTheme="minorEastAsia"/>
        </w:rPr>
      </w:pPr>
    </w:p>
    <w:p w:rsidR="004F480F" w:rsidP="004F480F" w:rsidRDefault="004F480F" w14:paraId="428AE267" w14:textId="77777777">
      <w:pPr>
        <w:pStyle w:val="ListBfn"/>
        <w:numPr>
          <w:ilvl w:val="0"/>
          <w:numId w:val="0"/>
        </w:numPr>
        <w:ind w:left="720"/>
        <w:rPr>
          <w:rFonts w:eastAsiaTheme="minorEastAsia"/>
        </w:rPr>
      </w:pPr>
    </w:p>
    <w:p w:rsidR="00A76FBF" w:rsidP="5D40684D" w:rsidRDefault="008946E0" w14:paraId="29CACC9B" w14:textId="21900F6D">
      <w:pPr>
        <w:pStyle w:val="Title"/>
        <w:ind w:left="0"/>
        <w:rPr>
          <w:i w:val="1"/>
          <w:iCs w:val="1"/>
        </w:rPr>
      </w:pPr>
      <w:bookmarkStart w:name="_Hlk206503481" w:id="1"/>
      <w:bookmarkEnd w:id="0"/>
      <w:r w:rsidRPr="5D40684D" w:rsidR="008946E0">
        <w:rPr>
          <w:i w:val="1"/>
          <w:iCs w:val="1"/>
        </w:rPr>
        <w:t xml:space="preserve">Person Specification: </w:t>
      </w:r>
      <w:r w:rsidRPr="5D40684D" w:rsidR="007164F4">
        <w:rPr>
          <w:i w:val="1"/>
          <w:iCs w:val="1"/>
        </w:rPr>
        <w:t xml:space="preserve">Breastfeeding </w:t>
      </w:r>
      <w:r w:rsidRPr="5D40684D" w:rsidR="00E05DE1">
        <w:rPr>
          <w:i w:val="1"/>
          <w:iCs w:val="1"/>
        </w:rPr>
        <w:t>Awareness Worker</w:t>
      </w:r>
      <w:r w:rsidRPr="5D40684D" w:rsidR="009F11DF">
        <w:rPr>
          <w:i w:val="1"/>
          <w:iCs w:val="1"/>
        </w:rPr>
        <w:t xml:space="preserve"> </w:t>
      </w:r>
      <w:r w:rsidRPr="5D40684D" w:rsidR="00155FB7">
        <w:rPr>
          <w:i w:val="1"/>
          <w:iCs w:val="1"/>
        </w:rPr>
        <w:t>(</w:t>
      </w:r>
      <w:r w:rsidRPr="5D40684D" w:rsidR="005D0DCF">
        <w:rPr>
          <w:i w:val="1"/>
          <w:iCs w:val="1"/>
        </w:rPr>
        <w:t>Bexley</w:t>
      </w:r>
      <w:r w:rsidRPr="5D40684D" w:rsidR="00E13C23">
        <w:rPr>
          <w:i w:val="1"/>
          <w:iCs w:val="1"/>
        </w:rPr>
        <w:t>)</w:t>
      </w:r>
    </w:p>
    <w:p w:rsidR="002B7690" w:rsidP="002B7690" w:rsidRDefault="002B7690" w14:paraId="03515D49" w14:textId="77777777"/>
    <w:p w:rsidR="002B7690" w:rsidP="002B7690" w:rsidRDefault="002B7690" w14:paraId="6D04090F" w14:textId="77777777">
      <w:pPr>
        <w:pStyle w:val="Title"/>
      </w:pPr>
      <w:r>
        <w:t xml:space="preserve">Person Specification: </w:t>
      </w:r>
    </w:p>
    <w:p w:rsidRPr="00BB1E15" w:rsidR="002B7690" w:rsidP="002B7690" w:rsidRDefault="002B7690" w14:paraId="4EDC693A" w14:textId="77777777">
      <w:pPr>
        <w:rPr>
          <w:rFonts w:ascii="Bree Rg" w:hAnsi="Bree Rg"/>
          <w:color w:val="7030A0"/>
          <w:sz w:val="28"/>
          <w:szCs w:val="28"/>
        </w:rPr>
      </w:pPr>
      <w:r w:rsidRPr="00BB1E15">
        <w:rPr>
          <w:rFonts w:ascii="Bree Rg" w:hAnsi="Bree Rg"/>
          <w:color w:val="7030A0"/>
          <w:sz w:val="28"/>
          <w:szCs w:val="28"/>
        </w:rPr>
        <w:t>What we are looking for</w:t>
      </w:r>
    </w:p>
    <w:p w:rsidR="002B7690" w:rsidP="002B7690" w:rsidRDefault="002B7690" w14:paraId="78BDBBBF" w14:textId="68D460C3">
      <w:r>
        <w:t xml:space="preserve">We are looking for a candidate passionate about support and raising awareness of breastfeeding, with a good knowledge of the Borough of </w:t>
      </w:r>
      <w:r w:rsidR="005D0DCF">
        <w:t>Bexley</w:t>
      </w:r>
      <w:r>
        <w:t>.</w:t>
      </w:r>
    </w:p>
    <w:p w:rsidRPr="00BB1E15" w:rsidR="002B7690" w:rsidP="002B7690" w:rsidRDefault="002B7690" w14:paraId="21D87AE3" w14:textId="035AB1B8">
      <w:pPr>
        <w:rPr>
          <w:rFonts w:ascii="Museo Sans 500" w:hAnsi="Museo Sans 500"/>
          <w:b/>
          <w:sz w:val="24"/>
          <w:szCs w:val="24"/>
        </w:rPr>
      </w:pPr>
      <w:r w:rsidRPr="00BB1E15">
        <w:rPr>
          <w:rFonts w:ascii="Museo Sans 500" w:hAnsi="Museo Sans 500"/>
          <w:b/>
          <w:sz w:val="24"/>
          <w:szCs w:val="24"/>
        </w:rPr>
        <w:t>The following criteria will be used to help us assess candidates for this role.</w:t>
      </w:r>
      <w:r w:rsidR="007276EF">
        <w:rPr>
          <w:rFonts w:ascii="Museo Sans 500" w:hAnsi="Museo Sans 500"/>
          <w:b/>
          <w:sz w:val="24"/>
          <w:szCs w:val="24"/>
        </w:rPr>
        <w:t xml:space="preserve"> Please refer to this document when completing your application to demonstrate your suitability for the role.</w:t>
      </w:r>
    </w:p>
    <w:tbl>
      <w:tblPr>
        <w:tblStyle w:val="TableGrid"/>
        <w:tblW w:w="0" w:type="auto"/>
        <w:tblLook w:val="04A0" w:firstRow="1" w:lastRow="0" w:firstColumn="1" w:lastColumn="0" w:noHBand="0" w:noVBand="1"/>
      </w:tblPr>
      <w:tblGrid>
        <w:gridCol w:w="10308"/>
      </w:tblGrid>
      <w:tr w:rsidR="002B7690" w14:paraId="55743330" w14:textId="77777777">
        <w:tc>
          <w:tcPr>
            <w:tcW w:w="10308" w:type="dxa"/>
            <w:shd w:val="clear" w:color="auto" w:fill="7030A0"/>
          </w:tcPr>
          <w:p w:rsidRPr="00BB1E15" w:rsidR="002B7690" w:rsidRDefault="002B7690" w14:paraId="08EF0A8B" w14:textId="77777777">
            <w:pPr>
              <w:rPr>
                <w:rFonts w:ascii="Museo Sans 500" w:hAnsi="Museo Sans 500"/>
                <w:b/>
                <w:sz w:val="24"/>
                <w:szCs w:val="24"/>
              </w:rPr>
            </w:pPr>
            <w:r w:rsidRPr="00BB1E15">
              <w:rPr>
                <w:rFonts w:ascii="Museo Sans 500" w:hAnsi="Museo Sans 500"/>
                <w:b/>
                <w:color w:val="FFFFFF" w:themeColor="background1"/>
                <w:sz w:val="24"/>
                <w:szCs w:val="24"/>
              </w:rPr>
              <w:t>Essential</w:t>
            </w:r>
          </w:p>
        </w:tc>
      </w:tr>
      <w:tr w:rsidR="002B7690" w14:paraId="7730C78F" w14:textId="77777777">
        <w:tc>
          <w:tcPr>
            <w:tcW w:w="10308" w:type="dxa"/>
          </w:tcPr>
          <w:p w:rsidR="002B7690" w:rsidRDefault="002B7690" w14:paraId="65DC9738" w14:textId="77777777"/>
          <w:p w:rsidRPr="007276EF" w:rsidR="002B7690" w:rsidP="002B7690" w:rsidRDefault="002B7690" w14:paraId="65C3877C" w14:textId="77777777"/>
          <w:p w:rsidRPr="007276EF" w:rsidR="002B7690" w:rsidP="002B7690" w:rsidRDefault="002B7690" w14:paraId="20CDC1D3" w14:textId="77777777">
            <w:pPr>
              <w:pStyle w:val="ListParagraph"/>
              <w:numPr>
                <w:ilvl w:val="0"/>
                <w:numId w:val="8"/>
              </w:numPr>
              <w:rPr>
                <w:rFonts w:ascii="Calibri" w:hAnsi="Calibri" w:eastAsia="Calibri" w:cs="Calibri"/>
              </w:rPr>
            </w:pPr>
            <w:r w:rsidRPr="007276EF">
              <w:rPr>
                <w:rFonts w:ascii="Calibri" w:hAnsi="Calibri" w:eastAsia="Calibri" w:cs="Calibri"/>
              </w:rPr>
              <w:t>Knowledge of how breastfeeding can help address inequalities</w:t>
            </w:r>
          </w:p>
          <w:p w:rsidRPr="007276EF" w:rsidR="002B7690" w:rsidP="002B7690" w:rsidRDefault="002B7690" w14:paraId="10918682" w14:textId="77777777">
            <w:pPr>
              <w:pStyle w:val="ListParagraph"/>
              <w:numPr>
                <w:ilvl w:val="0"/>
                <w:numId w:val="8"/>
              </w:numPr>
              <w:rPr>
                <w:rFonts w:ascii="Calibri" w:hAnsi="Calibri" w:eastAsia="Calibri" w:cs="Calibri"/>
              </w:rPr>
            </w:pPr>
            <w:r w:rsidRPr="007276EF">
              <w:rPr>
                <w:rFonts w:ascii="Calibri" w:hAnsi="Calibri" w:eastAsia="Calibri" w:cs="Calibri"/>
              </w:rPr>
              <w:t>An awareness and understanding of supporting equality and valuing diversity within the role</w:t>
            </w:r>
          </w:p>
          <w:p w:rsidRPr="007276EF" w:rsidR="002B7690" w:rsidP="002B7690" w:rsidRDefault="002B7690" w14:paraId="39E1EE50" w14:textId="77777777">
            <w:pPr>
              <w:pStyle w:val="ListParagraph"/>
              <w:numPr>
                <w:ilvl w:val="0"/>
                <w:numId w:val="8"/>
              </w:numPr>
              <w:rPr>
                <w:rFonts w:ascii="Calibri" w:hAnsi="Calibri" w:eastAsia="Calibri" w:cs="Calibri"/>
              </w:rPr>
            </w:pPr>
            <w:r w:rsidRPr="007276EF">
              <w:rPr>
                <w:rFonts w:ascii="Calibri" w:hAnsi="Calibri" w:eastAsia="Calibri" w:cs="Calibri"/>
              </w:rPr>
              <w:t>Knowledge of the cultural and social barriers to breastfeeding</w:t>
            </w:r>
          </w:p>
          <w:p w:rsidRPr="001202D8" w:rsidR="001202D8" w:rsidP="001202D8" w:rsidRDefault="001202D8" w14:paraId="40F7E58E" w14:textId="583ED363">
            <w:pPr>
              <w:pStyle w:val="ListParagraph"/>
              <w:numPr>
                <w:ilvl w:val="0"/>
                <w:numId w:val="8"/>
              </w:numPr>
            </w:pPr>
            <w:r w:rsidRPr="007276EF">
              <w:t>Experience or good understanding of marketing and communications activities</w:t>
            </w:r>
            <w:r>
              <w:t>, including using or managing social media accounts</w:t>
            </w:r>
          </w:p>
          <w:p w:rsidRPr="007276EF" w:rsidR="002B7690" w:rsidP="002B7690" w:rsidRDefault="002B7690" w14:paraId="4CEBB14F" w14:textId="75659369">
            <w:pPr>
              <w:pStyle w:val="ListParagraph"/>
              <w:numPr>
                <w:ilvl w:val="0"/>
                <w:numId w:val="8"/>
              </w:numPr>
            </w:pPr>
            <w:r w:rsidRPr="007276EF">
              <w:rPr>
                <w:rFonts w:ascii="Calibri" w:hAnsi="Calibri" w:eastAsia="Calibri" w:cs="Calibri"/>
              </w:rPr>
              <w:t xml:space="preserve">Knowledge of </w:t>
            </w:r>
            <w:r w:rsidR="001202D8">
              <w:rPr>
                <w:rFonts w:ascii="Calibri" w:hAnsi="Calibri" w:eastAsia="Calibri" w:cs="Calibri"/>
              </w:rPr>
              <w:t>Bexley</w:t>
            </w:r>
            <w:r w:rsidRPr="007276EF">
              <w:rPr>
                <w:rFonts w:ascii="Calibri" w:hAnsi="Calibri" w:eastAsia="Calibri" w:cs="Calibri"/>
              </w:rPr>
              <w:t xml:space="preserve"> area</w:t>
            </w:r>
          </w:p>
          <w:p w:rsidRPr="007276EF" w:rsidR="007276EF" w:rsidP="007276EF" w:rsidRDefault="007276EF" w14:paraId="78AAAE1A" w14:textId="7BC442CD">
            <w:pPr>
              <w:pStyle w:val="ListParagraph"/>
              <w:numPr>
                <w:ilvl w:val="0"/>
                <w:numId w:val="8"/>
              </w:numPr>
            </w:pPr>
            <w:r w:rsidRPr="007276EF">
              <w:t>Ability to travel frequently within the local area and sometimes further afield to attend meetings</w:t>
            </w:r>
          </w:p>
          <w:p w:rsidRPr="007276EF" w:rsidR="002B7690" w:rsidP="002B7690" w:rsidRDefault="002B7690" w14:paraId="0F39E8F5" w14:textId="78479265">
            <w:pPr>
              <w:pStyle w:val="ListParagraph"/>
              <w:numPr>
                <w:ilvl w:val="0"/>
                <w:numId w:val="8"/>
              </w:numPr>
              <w:rPr>
                <w:rFonts w:ascii="Calibri" w:hAnsi="Calibri" w:eastAsia="Calibri" w:cs="Calibri"/>
              </w:rPr>
            </w:pPr>
            <w:r w:rsidRPr="007276EF">
              <w:rPr>
                <w:rFonts w:ascii="Calibri" w:hAnsi="Calibri" w:eastAsia="Calibri" w:cs="Calibri"/>
              </w:rPr>
              <w:t>Knowledge of BfN, its ethos, policies and procedures.</w:t>
            </w:r>
          </w:p>
          <w:p w:rsidRPr="007276EF" w:rsidR="002B7690" w:rsidP="002B7690" w:rsidRDefault="002B7690" w14:paraId="32C8B4DA" w14:textId="77777777">
            <w:pPr>
              <w:pStyle w:val="ListParagraph"/>
              <w:numPr>
                <w:ilvl w:val="0"/>
                <w:numId w:val="8"/>
              </w:numPr>
              <w:rPr>
                <w:rFonts w:ascii="Calibri" w:hAnsi="Calibri" w:eastAsia="Calibri" w:cs="Calibri"/>
              </w:rPr>
            </w:pPr>
            <w:r w:rsidRPr="007276EF">
              <w:rPr>
                <w:rFonts w:ascii="Calibri" w:hAnsi="Calibri" w:eastAsia="Calibri" w:cs="Calibri"/>
              </w:rPr>
              <w:t>Experience of working with diverse ethnic or social groups</w:t>
            </w:r>
          </w:p>
          <w:p w:rsidRPr="007276EF" w:rsidR="002B7690" w:rsidP="002B7690" w:rsidRDefault="002B7690" w14:paraId="30E9640F" w14:textId="77777777">
            <w:pPr>
              <w:pStyle w:val="ListParagraph"/>
              <w:numPr>
                <w:ilvl w:val="0"/>
                <w:numId w:val="8"/>
              </w:numPr>
            </w:pPr>
            <w:r w:rsidRPr="007276EF">
              <w:t>Ability to speak and write fluently in English</w:t>
            </w:r>
          </w:p>
          <w:p w:rsidRPr="007276EF" w:rsidR="002B7690" w:rsidP="002B7690" w:rsidRDefault="002B7690" w14:paraId="04B05397" w14:textId="77777777">
            <w:pPr>
              <w:pStyle w:val="ListParagraph"/>
              <w:numPr>
                <w:ilvl w:val="0"/>
                <w:numId w:val="8"/>
              </w:numPr>
            </w:pPr>
            <w:r w:rsidRPr="007276EF">
              <w:t>Ability to organise and manage work independently</w:t>
            </w:r>
          </w:p>
          <w:p w:rsidRPr="007276EF" w:rsidR="007276EF" w:rsidP="002B7690" w:rsidRDefault="007276EF" w14:paraId="759730C0" w14:textId="17FA53C1">
            <w:pPr>
              <w:pStyle w:val="ListParagraph"/>
              <w:numPr>
                <w:ilvl w:val="0"/>
                <w:numId w:val="8"/>
              </w:numPr>
            </w:pPr>
            <w:r w:rsidRPr="007276EF">
              <w:t>Ability to work effectively as part of a team</w:t>
            </w:r>
          </w:p>
          <w:p w:rsidRPr="007276EF" w:rsidR="002B7690" w:rsidP="002B7690" w:rsidRDefault="002B7690" w14:paraId="717E58ED" w14:textId="7D97ABF2">
            <w:pPr>
              <w:pStyle w:val="ListParagraph"/>
              <w:numPr>
                <w:ilvl w:val="0"/>
                <w:numId w:val="8"/>
              </w:numPr>
            </w:pPr>
            <w:r w:rsidRPr="007276EF">
              <w:t>Ability to communicate effectively</w:t>
            </w:r>
            <w:r w:rsidRPr="007276EF" w:rsidR="007276EF">
              <w:t>,</w:t>
            </w:r>
            <w:r w:rsidRPr="007276EF">
              <w:t xml:space="preserve"> accurately</w:t>
            </w:r>
            <w:r w:rsidRPr="007276EF" w:rsidR="007276EF">
              <w:t xml:space="preserve"> and sensitively</w:t>
            </w:r>
            <w:r w:rsidRPr="007276EF">
              <w:t xml:space="preserve"> in a variety of ways (telephone, email, text, public speaking) with people at different level</w:t>
            </w:r>
            <w:r w:rsidRPr="007276EF" w:rsidR="007276EF">
              <w:t>s, from different cultures and from different organisations</w:t>
            </w:r>
          </w:p>
          <w:p w:rsidRPr="007276EF" w:rsidR="002B7690" w:rsidP="002B7690" w:rsidRDefault="002B7690" w14:paraId="759B0E6B" w14:textId="646C172D">
            <w:pPr>
              <w:pStyle w:val="ListParagraph"/>
              <w:numPr>
                <w:ilvl w:val="0"/>
                <w:numId w:val="8"/>
              </w:numPr>
            </w:pPr>
            <w:r w:rsidRPr="007276EF">
              <w:t>Ability to establish and follow processes</w:t>
            </w:r>
          </w:p>
          <w:p w:rsidRPr="007276EF" w:rsidR="002B7690" w:rsidP="002B7690" w:rsidRDefault="002B7690" w14:paraId="3B1C607A" w14:textId="77777777">
            <w:pPr>
              <w:pStyle w:val="ListParagraph"/>
              <w:numPr>
                <w:ilvl w:val="0"/>
                <w:numId w:val="8"/>
              </w:numPr>
            </w:pPr>
            <w:r w:rsidRPr="007276EF">
              <w:rPr>
                <w:rFonts w:ascii="Calibri" w:hAnsi="Calibri" w:eastAsia="Calibri" w:cs="Calibri"/>
              </w:rPr>
              <w:t>Ability to interpret numerical data</w:t>
            </w:r>
          </w:p>
          <w:p w:rsidRPr="007276EF" w:rsidR="007276EF" w:rsidP="002B7690" w:rsidRDefault="007276EF" w14:paraId="374C796A" w14:textId="28A4B24C">
            <w:pPr>
              <w:pStyle w:val="ListParagraph"/>
              <w:numPr>
                <w:ilvl w:val="0"/>
                <w:numId w:val="8"/>
              </w:numPr>
            </w:pPr>
            <w:r w:rsidRPr="007276EF">
              <w:rPr>
                <w:rFonts w:ascii="Calibri" w:hAnsi="Calibri" w:eastAsia="Calibri" w:cs="Calibri"/>
              </w:rPr>
              <w:t>Ability to maintain records and write reports</w:t>
            </w:r>
          </w:p>
          <w:p w:rsidRPr="007276EF" w:rsidR="002B7690" w:rsidP="007276EF" w:rsidRDefault="002B7690" w14:paraId="0794C60B" w14:textId="1535D77C">
            <w:pPr>
              <w:pStyle w:val="ListParagraph"/>
              <w:numPr>
                <w:ilvl w:val="0"/>
                <w:numId w:val="8"/>
              </w:numPr>
            </w:pPr>
            <w:r w:rsidRPr="007276EF">
              <w:rPr>
                <w:rFonts w:ascii="Calibri" w:hAnsi="Calibri" w:eastAsia="Calibri" w:cs="Calibri"/>
              </w:rPr>
              <w:t>IT skills including Word and Excel, email and internet use</w:t>
            </w:r>
          </w:p>
          <w:p w:rsidRPr="007276EF" w:rsidR="002B7690" w:rsidP="002B7690" w:rsidRDefault="002B7690" w14:paraId="54F3B002" w14:textId="28C227C5">
            <w:pPr>
              <w:pStyle w:val="ListParagraph"/>
              <w:numPr>
                <w:ilvl w:val="0"/>
                <w:numId w:val="8"/>
              </w:numPr>
            </w:pPr>
            <w:r w:rsidRPr="007276EF">
              <w:rPr>
                <w:rFonts w:ascii="Calibri" w:hAnsi="Calibri" w:eastAsia="Calibri" w:cs="Calibri"/>
              </w:rPr>
              <w:t xml:space="preserve">A space to work at home with secure and reliable internet access </w:t>
            </w:r>
          </w:p>
          <w:p w:rsidRPr="007276EF" w:rsidR="002B7690" w:rsidP="007276EF" w:rsidRDefault="002B7690" w14:paraId="781F149D" w14:textId="77777777">
            <w:pPr>
              <w:pStyle w:val="ListParagraph"/>
            </w:pPr>
          </w:p>
          <w:p w:rsidRPr="007276EF" w:rsidR="002B7690" w:rsidRDefault="002B7690" w14:paraId="5B66B090" w14:textId="77777777"/>
          <w:p w:rsidR="002B7690" w:rsidRDefault="002B7690" w14:paraId="0D9062F3" w14:textId="77777777"/>
        </w:tc>
      </w:tr>
    </w:tbl>
    <w:p w:rsidR="002B7690" w:rsidP="002B7690" w:rsidRDefault="002B7690" w14:paraId="2564BD80" w14:textId="77777777"/>
    <w:tbl>
      <w:tblPr>
        <w:tblStyle w:val="TableGrid"/>
        <w:tblW w:w="0" w:type="auto"/>
        <w:tblLook w:val="04A0" w:firstRow="1" w:lastRow="0" w:firstColumn="1" w:lastColumn="0" w:noHBand="0" w:noVBand="1"/>
      </w:tblPr>
      <w:tblGrid>
        <w:gridCol w:w="10308"/>
      </w:tblGrid>
      <w:tr w:rsidRPr="00BB1E15" w:rsidR="002B7690" w14:paraId="71AB9505" w14:textId="77777777">
        <w:tc>
          <w:tcPr>
            <w:tcW w:w="10308" w:type="dxa"/>
            <w:shd w:val="clear" w:color="auto" w:fill="7030A0"/>
          </w:tcPr>
          <w:p w:rsidRPr="00BB1E15" w:rsidR="002B7690" w:rsidRDefault="002B7690" w14:paraId="24C6976A" w14:textId="77777777">
            <w:pPr>
              <w:rPr>
                <w:rFonts w:ascii="Museo Sans 500" w:hAnsi="Museo Sans 500"/>
                <w:b/>
                <w:sz w:val="24"/>
                <w:szCs w:val="24"/>
              </w:rPr>
            </w:pPr>
            <w:r>
              <w:rPr>
                <w:rFonts w:ascii="Museo Sans 500" w:hAnsi="Museo Sans 500"/>
                <w:b/>
                <w:color w:val="FFFFFF" w:themeColor="background1"/>
                <w:sz w:val="24"/>
                <w:szCs w:val="24"/>
              </w:rPr>
              <w:t>Desirable</w:t>
            </w:r>
          </w:p>
        </w:tc>
      </w:tr>
      <w:tr w:rsidR="002B7690" w14:paraId="06F6F1DC" w14:textId="77777777">
        <w:tc>
          <w:tcPr>
            <w:tcW w:w="10308" w:type="dxa"/>
          </w:tcPr>
          <w:p w:rsidR="002B7690" w:rsidRDefault="002B7690" w14:paraId="5E80E703" w14:textId="77777777"/>
          <w:p w:rsidRPr="007276EF" w:rsidR="002B7690" w:rsidP="002B7690" w:rsidRDefault="002B7690" w14:paraId="20E4E1ED" w14:textId="77777777">
            <w:pPr>
              <w:pStyle w:val="ListParagraph"/>
              <w:numPr>
                <w:ilvl w:val="0"/>
                <w:numId w:val="8"/>
              </w:numPr>
            </w:pPr>
            <w:r w:rsidRPr="007276EF">
              <w:rPr>
                <w:rFonts w:ascii="Calibri" w:hAnsi="Calibri" w:eastAsia="Calibri" w:cs="Calibri"/>
              </w:rPr>
              <w:t>Currently registered as a BfN Helper or Supporter</w:t>
            </w:r>
          </w:p>
          <w:p w:rsidRPr="007276EF" w:rsidR="002B7690" w:rsidP="002B7690" w:rsidRDefault="002B7690" w14:paraId="07BC02D0" w14:textId="77777777">
            <w:pPr>
              <w:pStyle w:val="ListParagraph"/>
              <w:numPr>
                <w:ilvl w:val="0"/>
                <w:numId w:val="8"/>
              </w:numPr>
            </w:pPr>
            <w:r w:rsidRPr="007276EF">
              <w:rPr>
                <w:rFonts w:ascii="Calibri" w:hAnsi="Calibri" w:eastAsia="Calibri" w:cs="Calibri"/>
              </w:rPr>
              <w:t>Experience of volunteering with BfN</w:t>
            </w:r>
          </w:p>
          <w:p w:rsidRPr="007276EF" w:rsidR="002B7690" w:rsidP="002B7690" w:rsidRDefault="007276EF" w14:paraId="67001898" w14:textId="10069A53">
            <w:pPr>
              <w:pStyle w:val="ListParagraph"/>
              <w:numPr>
                <w:ilvl w:val="0"/>
                <w:numId w:val="8"/>
              </w:numPr>
            </w:pPr>
            <w:r w:rsidRPr="007276EF">
              <w:t>Completed peer support training (BfN or other recognised organisation)</w:t>
            </w:r>
          </w:p>
          <w:p w:rsidRPr="007276EF" w:rsidR="002B7690" w:rsidP="002B7690" w:rsidRDefault="002B7690" w14:paraId="5CE7B284" w14:textId="77777777">
            <w:pPr>
              <w:pStyle w:val="ListParagraph"/>
              <w:numPr>
                <w:ilvl w:val="0"/>
                <w:numId w:val="8"/>
              </w:numPr>
              <w:rPr>
                <w:rFonts w:ascii="Calibri" w:hAnsi="Calibri" w:eastAsia="Calibri"/>
              </w:rPr>
            </w:pPr>
            <w:r w:rsidRPr="007276EF">
              <w:rPr>
                <w:rFonts w:ascii="Calibri" w:hAnsi="Calibri" w:eastAsia="Calibri"/>
              </w:rPr>
              <w:t>Experience of public speaking and presenting</w:t>
            </w:r>
          </w:p>
          <w:p w:rsidR="002B7690" w:rsidRDefault="002B7690" w14:paraId="1F6DF7D2" w14:textId="77777777"/>
          <w:p w:rsidR="002B7690" w:rsidRDefault="002B7690" w14:paraId="58C8FD51" w14:textId="77777777"/>
          <w:p w:rsidR="002B7690" w:rsidRDefault="002B7690" w14:paraId="31AAF7F3" w14:textId="77777777"/>
        </w:tc>
      </w:tr>
      <w:bookmarkEnd w:id="1"/>
    </w:tbl>
    <w:p w:rsidRPr="008946E0" w:rsidR="002B7690" w:rsidP="002B7690" w:rsidRDefault="002B7690" w14:paraId="56CECAC8" w14:textId="77777777">
      <w:pPr>
        <w:pStyle w:val="BfNBody"/>
      </w:pPr>
    </w:p>
    <w:sectPr w:rsidRPr="008946E0" w:rsidR="002B7690" w:rsidSect="002E5733">
      <w:headerReference w:type="default" r:id="rId12"/>
      <w:footerReference w:type="default" r:id="rId13"/>
      <w:headerReference w:type="first" r:id="rId14"/>
      <w:footerReference w:type="first" r:id="rId15"/>
      <w:pgSz w:w="11906" w:h="16838" w:orient="portrait"/>
      <w:pgMar w:top="851" w:right="794" w:bottom="720" w:left="794" w:header="426" w:footer="1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4B65" w:rsidP="001F7362" w:rsidRDefault="003D4B65" w14:paraId="0966E637" w14:textId="77777777">
      <w:pPr>
        <w:spacing w:after="0" w:line="240" w:lineRule="auto"/>
      </w:pPr>
      <w:r>
        <w:separator/>
      </w:r>
    </w:p>
  </w:endnote>
  <w:endnote w:type="continuationSeparator" w:id="0">
    <w:p w:rsidR="003D4B65" w:rsidP="001F7362" w:rsidRDefault="003D4B65" w14:paraId="00E1DFA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ee Rg">
    <w:altName w:val="Franklin Gothic Demi Cond"/>
    <w:charset w:val="00"/>
    <w:family w:val="modern"/>
    <w:pitch w:val="variable"/>
    <w:sig w:usb0="A00000AF" w:usb1="5000205B" w:usb2="00000000" w:usb3="00000000" w:csb0="0000009B" w:csb1="00000000"/>
  </w:font>
  <w:font w:name="Museo Sans 500">
    <w:altName w:val="Times New Roman"/>
    <w:charset w:val="00"/>
    <w:family w:val="modern"/>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15705" w:rsidR="00FD552E" w:rsidP="00804CBB" w:rsidRDefault="00015705" w14:paraId="4EEBA2A6" w14:textId="53C2F556">
    <w:pPr>
      <w:pStyle w:val="Footer"/>
      <w:tabs>
        <w:tab w:val="right" w:pos="8550"/>
      </w:tabs>
      <w:ind w:left="-284" w:right="-284" w:hanging="142"/>
      <w:rPr>
        <w:rFonts w:ascii="Museo Sans 500" w:hAnsi="Museo Sans 500" w:cs="Arial"/>
        <w:sz w:val="20"/>
        <w:szCs w:val="20"/>
      </w:rPr>
    </w:pPr>
    <w:r w:rsidRPr="00015705">
      <w:rPr>
        <w:rFonts w:ascii="Museo Sans 500" w:hAnsi="Museo Sans 500" w:cs="Arial"/>
        <w:sz w:val="20"/>
        <w:szCs w:val="20"/>
      </w:rPr>
      <w:t xml:space="preserve">Page </w:t>
    </w:r>
    <w:r w:rsidR="00B70278">
      <w:rPr>
        <w:rFonts w:ascii="Museo Sans 500" w:hAnsi="Museo Sans 500" w:cs="Arial"/>
        <w:bCs/>
        <w:noProof/>
        <w:sz w:val="20"/>
        <w:szCs w:val="20"/>
      </w:rPr>
      <w:t>2</w:t>
    </w:r>
    <w:r w:rsidRPr="00015705">
      <w:rPr>
        <w:rFonts w:ascii="Museo Sans 500" w:hAnsi="Museo Sans 500" w:cs="Arial"/>
        <w:sz w:val="20"/>
        <w:szCs w:val="20"/>
      </w:rPr>
      <w:t xml:space="preserve"> of </w:t>
    </w:r>
    <w:r w:rsidR="00314FD6">
      <w:rPr>
        <w:rFonts w:ascii="Museo Sans 500" w:hAnsi="Museo Sans 500" w:cs="Arial"/>
        <w:bCs/>
        <w:noProof/>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733" w:rsidP="00804CBB" w:rsidRDefault="002E5733" w14:paraId="744FC9D8" w14:textId="77777777">
    <w:pPr>
      <w:pStyle w:val="Footer"/>
      <w:tabs>
        <w:tab w:val="right" w:pos="8550"/>
      </w:tabs>
      <w:ind w:left="-284" w:right="-284" w:hanging="142"/>
      <w:rPr>
        <w:rFonts w:ascii="Museo Sans 500" w:hAnsi="Museo Sans 500" w:cs="Arial"/>
        <w:sz w:val="20"/>
        <w:szCs w:val="20"/>
      </w:rPr>
    </w:pPr>
  </w:p>
  <w:p w:rsidRPr="00804CBB" w:rsidR="00E54911" w:rsidP="00015705" w:rsidRDefault="00015705" w14:paraId="33FF5822" w14:textId="794ABFA7">
    <w:pPr>
      <w:pStyle w:val="Footer"/>
      <w:tabs>
        <w:tab w:val="left" w:pos="8222"/>
        <w:tab w:val="right" w:pos="8550"/>
      </w:tabs>
      <w:ind w:left="-284" w:right="-284" w:hanging="142"/>
      <w:rPr>
        <w:rFonts w:ascii="Museo Sans 500" w:hAnsi="Museo Sans 500" w:cs="Arial"/>
        <w:sz w:val="20"/>
        <w:szCs w:val="20"/>
      </w:rPr>
    </w:pPr>
    <w:r w:rsidRPr="00015705">
      <w:rPr>
        <w:rFonts w:ascii="Museo Sans 500" w:hAnsi="Museo Sans 500" w:cs="Arial"/>
        <w:noProof/>
        <w:sz w:val="20"/>
        <w:szCs w:val="20"/>
      </w:rPr>
      <w:t xml:space="preserve">Page </w:t>
    </w:r>
    <w:r w:rsidR="00B70278">
      <w:rPr>
        <w:rFonts w:ascii="Museo Sans 500" w:hAnsi="Museo Sans 500" w:cs="Arial"/>
        <w:bCs/>
        <w:noProof/>
        <w:sz w:val="20"/>
        <w:szCs w:val="20"/>
      </w:rPr>
      <w:t>1</w:t>
    </w:r>
    <w:r w:rsidRPr="00015705">
      <w:rPr>
        <w:rFonts w:ascii="Museo Sans 500" w:hAnsi="Museo Sans 500" w:cs="Arial"/>
        <w:noProof/>
        <w:sz w:val="20"/>
        <w:szCs w:val="20"/>
      </w:rPr>
      <w:t xml:space="preserve"> of </w:t>
    </w:r>
    <w:r w:rsidR="00B70278">
      <w:rPr>
        <w:rFonts w:ascii="Museo Sans 500" w:hAnsi="Museo Sans 500" w:cs="Arial"/>
        <w:bCs/>
        <w:noProof/>
        <w:sz w:val="20"/>
        <w:szCs w:val="20"/>
      </w:rPr>
      <w:t>2</w:t>
    </w:r>
    <w:r w:rsidR="00DF57D7">
      <w:rPr>
        <w:rFonts w:ascii="Museo Sans 500" w:hAnsi="Museo Sans 500" w:cs="Arial"/>
        <w:noProof/>
        <w:sz w:val="20"/>
        <w:szCs w:val="20"/>
      </w:rPr>
      <w:tab/>
    </w:r>
    <w:r w:rsidR="00DF57D7">
      <w:rPr>
        <w:rFonts w:ascii="Museo Sans 500" w:hAnsi="Museo Sans 500" w:cs="Arial"/>
        <w:noProo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4B65" w:rsidP="001F7362" w:rsidRDefault="003D4B65" w14:paraId="235C8666" w14:textId="77777777">
      <w:pPr>
        <w:spacing w:after="0" w:line="240" w:lineRule="auto"/>
      </w:pPr>
      <w:r>
        <w:separator/>
      </w:r>
    </w:p>
  </w:footnote>
  <w:footnote w:type="continuationSeparator" w:id="0">
    <w:p w:rsidR="003D4B65" w:rsidP="001F7362" w:rsidRDefault="003D4B65" w14:paraId="2C26A87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15705" w:rsidR="007551B6" w:rsidP="007551B6" w:rsidRDefault="007551B6" w14:paraId="55DE8DB4" w14:textId="77777777">
    <w:pPr>
      <w:pStyle w:val="Header"/>
      <w:jc w:val="right"/>
      <w:rPr>
        <w:rFonts w:ascii="Museo Sans 500" w:hAnsi="Museo Sans 500"/>
        <w:b/>
        <w:sz w:val="17"/>
        <w:szCs w:val="17"/>
      </w:rPr>
    </w:pPr>
    <w:r w:rsidRPr="00015705">
      <w:rPr>
        <w:rFonts w:ascii="Museo Sans 500" w:hAnsi="Museo Sans 500"/>
        <w:b/>
        <w:sz w:val="17"/>
        <w:szCs w:val="17"/>
      </w:rPr>
      <w:t>To speak to a Breastfeeding Supporter call the National Breastfeeding Helpline on 0300 100 0210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54911" w:rsidR="00F57BE0" w:rsidP="003122B2" w:rsidRDefault="00804CBB" w14:paraId="5CB1849B" w14:textId="77777777">
    <w:pPr>
      <w:pStyle w:val="Header"/>
      <w:rPr>
        <w:rFonts w:ascii="Museo Sans 500" w:hAnsi="Museo Sans 500"/>
        <w:sz w:val="17"/>
        <w:szCs w:val="17"/>
      </w:rPr>
    </w:pPr>
    <w:r>
      <w:rPr>
        <w:noProof/>
        <w:lang w:eastAsia="en-GB"/>
      </w:rPr>
      <w:drawing>
        <wp:anchor distT="0" distB="0" distL="114300" distR="114300" simplePos="0" relativeHeight="251660288" behindDoc="1" locked="0" layoutInCell="1" allowOverlap="1" wp14:anchorId="3C6B6DB4" wp14:editId="005C621E">
          <wp:simplePos x="0" y="0"/>
          <wp:positionH relativeFrom="margin">
            <wp:posOffset>4055110</wp:posOffset>
          </wp:positionH>
          <wp:positionV relativeFrom="page">
            <wp:posOffset>299720</wp:posOffset>
          </wp:positionV>
          <wp:extent cx="2486025" cy="71056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4213626_84251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86025" cy="710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4911" w:rsidR="1D78CC69">
      <w:rPr>
        <w:rFonts w:ascii="Museo Sans 500" w:hAnsi="Museo Sans 500"/>
        <w:sz w:val="17"/>
        <w:szCs w:val="17"/>
      </w:rPr>
      <w:t>All correspondence to:</w:t>
    </w:r>
  </w:p>
  <w:p w:rsidRPr="00E54911" w:rsidR="00F57BE0" w:rsidP="003122B2" w:rsidRDefault="00F57BE0" w14:paraId="213903E1" w14:textId="77777777">
    <w:pPr>
      <w:pStyle w:val="Header"/>
      <w:rPr>
        <w:rFonts w:ascii="Museo Sans 500" w:hAnsi="Museo Sans 500"/>
        <w:b/>
        <w:sz w:val="17"/>
        <w:szCs w:val="17"/>
      </w:rPr>
    </w:pPr>
    <w:r w:rsidRPr="00E54911">
      <w:rPr>
        <w:rFonts w:ascii="Museo Sans 500" w:hAnsi="Museo Sans 500"/>
        <w:b/>
        <w:sz w:val="17"/>
        <w:szCs w:val="17"/>
      </w:rPr>
      <w:t>The Breastfeeding Network</w:t>
    </w:r>
  </w:p>
  <w:p w:rsidRPr="00E54911" w:rsidR="00F57BE0" w:rsidP="003122B2" w:rsidRDefault="00F57BE0" w14:paraId="235692DA" w14:textId="77777777">
    <w:pPr>
      <w:pStyle w:val="Header"/>
      <w:rPr>
        <w:rFonts w:ascii="Museo Sans 500" w:hAnsi="Museo Sans 500"/>
        <w:b/>
        <w:sz w:val="17"/>
        <w:szCs w:val="17"/>
      </w:rPr>
    </w:pPr>
    <w:r w:rsidRPr="00E54911">
      <w:rPr>
        <w:rFonts w:ascii="Museo Sans 500" w:hAnsi="Museo Sans 500"/>
        <w:b/>
        <w:sz w:val="17"/>
        <w:szCs w:val="17"/>
      </w:rPr>
      <w:t>PO Box 11126, Paisley PA2 8YB</w:t>
    </w:r>
  </w:p>
  <w:p w:rsidRPr="00E54911" w:rsidR="00F57BE0" w:rsidP="003122B2" w:rsidRDefault="00F57BE0" w14:paraId="4B4C6CF1" w14:textId="77777777">
    <w:pPr>
      <w:pStyle w:val="Header"/>
      <w:rPr>
        <w:rFonts w:ascii="Museo Sans 500" w:hAnsi="Museo Sans 500"/>
        <w:sz w:val="17"/>
        <w:szCs w:val="17"/>
      </w:rPr>
    </w:pPr>
    <w:r w:rsidRPr="00E54911">
      <w:rPr>
        <w:rFonts w:ascii="Museo Sans 500" w:hAnsi="Museo Sans 500"/>
        <w:sz w:val="17"/>
        <w:szCs w:val="17"/>
      </w:rPr>
      <w:t>Admin Tel: 0844 412 0995</w:t>
    </w:r>
  </w:p>
  <w:p w:rsidR="003122B2" w:rsidP="003122B2" w:rsidRDefault="00F57BE0" w14:paraId="4DFC38C9" w14:textId="77777777">
    <w:pPr>
      <w:pStyle w:val="Header"/>
      <w:rPr>
        <w:rFonts w:ascii="Museo Sans 500" w:hAnsi="Museo Sans 500"/>
        <w:sz w:val="17"/>
        <w:szCs w:val="17"/>
      </w:rPr>
    </w:pPr>
    <w:r w:rsidRPr="00E54911">
      <w:rPr>
        <w:rFonts w:ascii="Museo Sans 500" w:hAnsi="Museo Sans 500"/>
        <w:sz w:val="17"/>
        <w:szCs w:val="17"/>
      </w:rPr>
      <w:t xml:space="preserve">e-mail: </w:t>
    </w:r>
    <w:hyperlink w:history="1" r:id="rId2">
      <w:r w:rsidRPr="00224EEA" w:rsidR="00DF57D7">
        <w:rPr>
          <w:rStyle w:val="Hyperlink"/>
          <w:rFonts w:ascii="Museo Sans 500" w:hAnsi="Museo Sans 500"/>
          <w:sz w:val="17"/>
          <w:szCs w:val="17"/>
        </w:rPr>
        <w:t>julie.muir@breastfeedingnetwork.org.uk</w:t>
      </w:r>
    </w:hyperlink>
    <w:r>
      <w:rPr>
        <w:rFonts w:ascii="Museo Sans 500" w:hAnsi="Museo Sans 500"/>
        <w:sz w:val="17"/>
        <w:szCs w:val="17"/>
      </w:rPr>
      <w:t xml:space="preserve"> </w:t>
    </w:r>
  </w:p>
  <w:p w:rsidR="00E54911" w:rsidP="003122B2" w:rsidRDefault="00F57BE0" w14:paraId="601B4BB0" w14:textId="77777777">
    <w:pPr>
      <w:pStyle w:val="Header"/>
      <w:rPr>
        <w:rFonts w:ascii="Museo Sans 500" w:hAnsi="Museo Sans 500"/>
        <w:sz w:val="17"/>
        <w:szCs w:val="17"/>
      </w:rPr>
    </w:pPr>
    <w:hyperlink w:history="1" r:id="rId3">
      <w:r w:rsidRPr="00180345">
        <w:rPr>
          <w:rStyle w:val="Hyperlink"/>
          <w:rFonts w:ascii="Museo Sans 500" w:hAnsi="Museo Sans 500"/>
          <w:sz w:val="17"/>
          <w:szCs w:val="17"/>
        </w:rPr>
        <w:t>www.breastfeedingnetwork.org.uk</w:t>
      </w:r>
    </w:hyperlink>
    <w:r w:rsidR="00E54911">
      <w:rPr>
        <w:rFonts w:ascii="Museo Sans 500" w:hAnsi="Museo Sans 500"/>
        <w:sz w:val="17"/>
        <w:szCs w:val="17"/>
      </w:rPr>
      <w:t xml:space="preserve"> </w:t>
    </w:r>
  </w:p>
  <w:p w:rsidR="007551B6" w:rsidP="003122B2" w:rsidRDefault="007551B6" w14:paraId="12338285" w14:textId="77777777">
    <w:pPr>
      <w:pStyle w:val="Header"/>
    </w:pPr>
  </w:p>
  <w:p w:rsidRPr="005614DE" w:rsidR="00700B8B" w:rsidP="005614DE" w:rsidRDefault="00700B8B" w14:paraId="5D22EB27" w14:textId="49300150">
    <w:pPr>
      <w:pStyle w:val="Header"/>
      <w:tabs>
        <w:tab w:val="left" w:pos="426"/>
        <w:tab w:val="left" w:pos="709"/>
        <w:tab w:val="left" w:pos="993"/>
        <w:tab w:val="left" w:pos="1276"/>
        <w:tab w:val="left" w:pos="1701"/>
        <w:tab w:val="left" w:pos="2127"/>
        <w:tab w:val="left" w:pos="2552"/>
      </w:tabs>
      <w:jc w:val="right"/>
      <w:rPr>
        <w:rFonts w:ascii="Museo Sans 500" w:hAnsi="Museo Sans 500"/>
        <w:u w:val="single"/>
      </w:rPr>
    </w:pPr>
    <w:r w:rsidRPr="00700B8B">
      <w:rPr>
        <w:rFonts w:ascii="Museo Sans 500" w:hAnsi="Museo Sans 500"/>
      </w:rPr>
      <w:t xml:space="preserve">Job Code: </w:t>
    </w:r>
    <w:r w:rsidR="005614DE">
      <w:rPr>
        <w:rFonts w:ascii="Museo Sans 500" w:hAnsi="Museo Sans 50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14FC"/>
    <w:multiLevelType w:val="multilevel"/>
    <w:tmpl w:val="987C3F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B474798"/>
    <w:multiLevelType w:val="multilevel"/>
    <w:tmpl w:val="CA14EF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FAC6065"/>
    <w:multiLevelType w:val="multilevel"/>
    <w:tmpl w:val="B4EC58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1190D1E"/>
    <w:multiLevelType w:val="hybridMultilevel"/>
    <w:tmpl w:val="B906912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27700DA"/>
    <w:multiLevelType w:val="multilevel"/>
    <w:tmpl w:val="C066AE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3CB0E76"/>
    <w:multiLevelType w:val="hybridMultilevel"/>
    <w:tmpl w:val="4D226A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5E2395C"/>
    <w:multiLevelType w:val="hybridMultilevel"/>
    <w:tmpl w:val="9E9657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68F156E"/>
    <w:multiLevelType w:val="multilevel"/>
    <w:tmpl w:val="9ACCF9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66A5D36"/>
    <w:multiLevelType w:val="multilevel"/>
    <w:tmpl w:val="64CC7C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6861A34"/>
    <w:multiLevelType w:val="multilevel"/>
    <w:tmpl w:val="DEC247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0292FD6"/>
    <w:multiLevelType w:val="multilevel"/>
    <w:tmpl w:val="DCA654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B5C4B38"/>
    <w:multiLevelType w:val="hybridMultilevel"/>
    <w:tmpl w:val="0D00277E"/>
    <w:lvl w:ilvl="0" w:tplc="3D648EBC">
      <w:start w:val="1"/>
      <w:numFmt w:val="bullet"/>
      <w:pStyle w:val="ListBfn"/>
      <w:lvlText w:val=""/>
      <w:lvlJc w:val="left"/>
      <w:pPr>
        <w:ind w:left="720" w:hanging="360"/>
      </w:pPr>
      <w:rPr>
        <w:rFonts w:hint="default" w:ascii="Symbol" w:hAnsi="Symbol"/>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C330534"/>
    <w:multiLevelType w:val="hybridMultilevel"/>
    <w:tmpl w:val="8AB82EB0"/>
    <w:lvl w:ilvl="0" w:tplc="80FCD50A">
      <w:start w:val="1"/>
      <w:numFmt w:val="bullet"/>
      <w:lvlText w:val=""/>
      <w:lvlJc w:val="left"/>
      <w:pPr>
        <w:ind w:left="720" w:hanging="360"/>
      </w:pPr>
      <w:rPr>
        <w:rFonts w:hint="default" w:ascii="Symbol" w:hAnsi="Symbol"/>
      </w:rPr>
    </w:lvl>
    <w:lvl w:ilvl="1" w:tplc="88C8E1DC">
      <w:start w:val="1"/>
      <w:numFmt w:val="bullet"/>
      <w:lvlText w:val="o"/>
      <w:lvlJc w:val="left"/>
      <w:pPr>
        <w:ind w:left="1440" w:hanging="360"/>
      </w:pPr>
      <w:rPr>
        <w:rFonts w:hint="default" w:ascii="Courier New" w:hAnsi="Courier New"/>
      </w:rPr>
    </w:lvl>
    <w:lvl w:ilvl="2" w:tplc="654810BC">
      <w:start w:val="1"/>
      <w:numFmt w:val="bullet"/>
      <w:lvlText w:val=""/>
      <w:lvlJc w:val="left"/>
      <w:pPr>
        <w:ind w:left="2160" w:hanging="360"/>
      </w:pPr>
      <w:rPr>
        <w:rFonts w:hint="default" w:ascii="Wingdings" w:hAnsi="Wingdings"/>
      </w:rPr>
    </w:lvl>
    <w:lvl w:ilvl="3" w:tplc="74BA71D2">
      <w:start w:val="1"/>
      <w:numFmt w:val="bullet"/>
      <w:lvlText w:val=""/>
      <w:lvlJc w:val="left"/>
      <w:pPr>
        <w:ind w:left="2880" w:hanging="360"/>
      </w:pPr>
      <w:rPr>
        <w:rFonts w:hint="default" w:ascii="Symbol" w:hAnsi="Symbol"/>
      </w:rPr>
    </w:lvl>
    <w:lvl w:ilvl="4" w:tplc="1D2A2BBC">
      <w:start w:val="1"/>
      <w:numFmt w:val="bullet"/>
      <w:lvlText w:val="o"/>
      <w:lvlJc w:val="left"/>
      <w:pPr>
        <w:ind w:left="3600" w:hanging="360"/>
      </w:pPr>
      <w:rPr>
        <w:rFonts w:hint="default" w:ascii="Courier New" w:hAnsi="Courier New"/>
      </w:rPr>
    </w:lvl>
    <w:lvl w:ilvl="5" w:tplc="2084E7C2">
      <w:start w:val="1"/>
      <w:numFmt w:val="bullet"/>
      <w:lvlText w:val=""/>
      <w:lvlJc w:val="left"/>
      <w:pPr>
        <w:ind w:left="4320" w:hanging="360"/>
      </w:pPr>
      <w:rPr>
        <w:rFonts w:hint="default" w:ascii="Wingdings" w:hAnsi="Wingdings"/>
      </w:rPr>
    </w:lvl>
    <w:lvl w:ilvl="6" w:tplc="A21475F4">
      <w:start w:val="1"/>
      <w:numFmt w:val="bullet"/>
      <w:lvlText w:val=""/>
      <w:lvlJc w:val="left"/>
      <w:pPr>
        <w:ind w:left="5040" w:hanging="360"/>
      </w:pPr>
      <w:rPr>
        <w:rFonts w:hint="default" w:ascii="Symbol" w:hAnsi="Symbol"/>
      </w:rPr>
    </w:lvl>
    <w:lvl w:ilvl="7" w:tplc="7D9EB48C">
      <w:start w:val="1"/>
      <w:numFmt w:val="bullet"/>
      <w:lvlText w:val="o"/>
      <w:lvlJc w:val="left"/>
      <w:pPr>
        <w:ind w:left="5760" w:hanging="360"/>
      </w:pPr>
      <w:rPr>
        <w:rFonts w:hint="default" w:ascii="Courier New" w:hAnsi="Courier New"/>
      </w:rPr>
    </w:lvl>
    <w:lvl w:ilvl="8" w:tplc="02F0EDAC">
      <w:start w:val="1"/>
      <w:numFmt w:val="bullet"/>
      <w:lvlText w:val=""/>
      <w:lvlJc w:val="left"/>
      <w:pPr>
        <w:ind w:left="6480" w:hanging="360"/>
      </w:pPr>
      <w:rPr>
        <w:rFonts w:hint="default" w:ascii="Wingdings" w:hAnsi="Wingdings"/>
      </w:rPr>
    </w:lvl>
  </w:abstractNum>
  <w:abstractNum w:abstractNumId="13" w15:restartNumberingAfterBreak="0">
    <w:nsid w:val="56E9713C"/>
    <w:multiLevelType w:val="multilevel"/>
    <w:tmpl w:val="B4886C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E140049"/>
    <w:multiLevelType w:val="hybridMultilevel"/>
    <w:tmpl w:val="56B4961C"/>
    <w:lvl w:ilvl="0" w:tplc="42C4DFA2">
      <w:start w:val="2"/>
      <w:numFmt w:val="decimal"/>
      <w:lvlText w:val="%1"/>
      <w:lvlJc w:val="left"/>
      <w:pPr>
        <w:tabs>
          <w:tab w:val="num" w:pos="1200"/>
        </w:tabs>
        <w:ind w:left="1200" w:hanging="840"/>
      </w:pPr>
      <w:rPr>
        <w:rFonts w:hint="default"/>
      </w:rPr>
    </w:lvl>
    <w:lvl w:ilvl="1" w:tplc="6766471C">
      <w:start w:val="1"/>
      <w:numFmt w:val="bullet"/>
      <w:lvlText w:val=""/>
      <w:lvlJc w:val="left"/>
      <w:pPr>
        <w:tabs>
          <w:tab w:val="num" w:pos="1440"/>
        </w:tabs>
        <w:ind w:left="1440" w:hanging="360"/>
      </w:pPr>
      <w:rPr>
        <w:rFonts w:hint="default" w:ascii="Symbol" w:hAnsi="Symbol"/>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5121ED1"/>
    <w:multiLevelType w:val="multilevel"/>
    <w:tmpl w:val="FCD2C6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63E147B"/>
    <w:multiLevelType w:val="multilevel"/>
    <w:tmpl w:val="DFD820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6ABC003B"/>
    <w:multiLevelType w:val="multilevel"/>
    <w:tmpl w:val="0B3A0D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709006EC"/>
    <w:multiLevelType w:val="multilevel"/>
    <w:tmpl w:val="980CB0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764200B5"/>
    <w:multiLevelType w:val="multilevel"/>
    <w:tmpl w:val="B6E87A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7FD844A4"/>
    <w:multiLevelType w:val="multilevel"/>
    <w:tmpl w:val="32CABE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321273007">
    <w:abstractNumId w:val="12"/>
  </w:num>
  <w:num w:numId="2" w16cid:durableId="2099015850">
    <w:abstractNumId w:val="11"/>
  </w:num>
  <w:num w:numId="3" w16cid:durableId="858422612">
    <w:abstractNumId w:val="11"/>
  </w:num>
  <w:num w:numId="4" w16cid:durableId="547763283">
    <w:abstractNumId w:val="14"/>
  </w:num>
  <w:num w:numId="5" w16cid:durableId="368995798">
    <w:abstractNumId w:val="6"/>
  </w:num>
  <w:num w:numId="6" w16cid:durableId="1146125890">
    <w:abstractNumId w:val="9"/>
  </w:num>
  <w:num w:numId="7" w16cid:durableId="2067027891">
    <w:abstractNumId w:val="3"/>
  </w:num>
  <w:num w:numId="8" w16cid:durableId="744687580">
    <w:abstractNumId w:val="5"/>
  </w:num>
  <w:num w:numId="9" w16cid:durableId="963081781">
    <w:abstractNumId w:val="0"/>
  </w:num>
  <w:num w:numId="10" w16cid:durableId="369037015">
    <w:abstractNumId w:val="2"/>
  </w:num>
  <w:num w:numId="11" w16cid:durableId="508838381">
    <w:abstractNumId w:val="18"/>
  </w:num>
  <w:num w:numId="12" w16cid:durableId="275719780">
    <w:abstractNumId w:val="19"/>
  </w:num>
  <w:num w:numId="13" w16cid:durableId="1826046699">
    <w:abstractNumId w:val="7"/>
  </w:num>
  <w:num w:numId="14" w16cid:durableId="1281306037">
    <w:abstractNumId w:val="15"/>
  </w:num>
  <w:num w:numId="15" w16cid:durableId="227809291">
    <w:abstractNumId w:val="8"/>
  </w:num>
  <w:num w:numId="16" w16cid:durableId="612831414">
    <w:abstractNumId w:val="1"/>
  </w:num>
  <w:num w:numId="17" w16cid:durableId="418913166">
    <w:abstractNumId w:val="10"/>
  </w:num>
  <w:num w:numId="18" w16cid:durableId="426391037">
    <w:abstractNumId w:val="13"/>
  </w:num>
  <w:num w:numId="19" w16cid:durableId="94064104">
    <w:abstractNumId w:val="17"/>
  </w:num>
  <w:num w:numId="20" w16cid:durableId="634136986">
    <w:abstractNumId w:val="20"/>
  </w:num>
  <w:num w:numId="21" w16cid:durableId="1126045957">
    <w:abstractNumId w:val="16"/>
  </w:num>
  <w:num w:numId="22" w16cid:durableId="2094161574">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22F"/>
    <w:rsid w:val="0000716C"/>
    <w:rsid w:val="00015705"/>
    <w:rsid w:val="00033372"/>
    <w:rsid w:val="00037E19"/>
    <w:rsid w:val="000418C9"/>
    <w:rsid w:val="00050710"/>
    <w:rsid w:val="000627D1"/>
    <w:rsid w:val="000D5EA0"/>
    <w:rsid w:val="000E02F0"/>
    <w:rsid w:val="001045A1"/>
    <w:rsid w:val="001202D8"/>
    <w:rsid w:val="0014059D"/>
    <w:rsid w:val="00144BC2"/>
    <w:rsid w:val="00145D86"/>
    <w:rsid w:val="00155FB7"/>
    <w:rsid w:val="001D63BB"/>
    <w:rsid w:val="001E5191"/>
    <w:rsid w:val="001F7362"/>
    <w:rsid w:val="00235221"/>
    <w:rsid w:val="00235AE1"/>
    <w:rsid w:val="0027222D"/>
    <w:rsid w:val="00291D7F"/>
    <w:rsid w:val="002A19B0"/>
    <w:rsid w:val="002A4F0A"/>
    <w:rsid w:val="002A63FE"/>
    <w:rsid w:val="002B7690"/>
    <w:rsid w:val="002E5733"/>
    <w:rsid w:val="00302928"/>
    <w:rsid w:val="00302F04"/>
    <w:rsid w:val="003122B2"/>
    <w:rsid w:val="0031248A"/>
    <w:rsid w:val="00314FD6"/>
    <w:rsid w:val="0035392F"/>
    <w:rsid w:val="00355306"/>
    <w:rsid w:val="00374A1C"/>
    <w:rsid w:val="003826C7"/>
    <w:rsid w:val="00390971"/>
    <w:rsid w:val="003A0533"/>
    <w:rsid w:val="003A72BF"/>
    <w:rsid w:val="003D4B65"/>
    <w:rsid w:val="00461DC1"/>
    <w:rsid w:val="00491EF4"/>
    <w:rsid w:val="004A0856"/>
    <w:rsid w:val="004A5A83"/>
    <w:rsid w:val="004D6C7D"/>
    <w:rsid w:val="004F480F"/>
    <w:rsid w:val="004F7206"/>
    <w:rsid w:val="00510195"/>
    <w:rsid w:val="00517CBB"/>
    <w:rsid w:val="005614DE"/>
    <w:rsid w:val="00561BA0"/>
    <w:rsid w:val="0058683B"/>
    <w:rsid w:val="00594E80"/>
    <w:rsid w:val="005A4378"/>
    <w:rsid w:val="005A796D"/>
    <w:rsid w:val="005B7E92"/>
    <w:rsid w:val="005D0DCF"/>
    <w:rsid w:val="005D2458"/>
    <w:rsid w:val="005E339B"/>
    <w:rsid w:val="005F510F"/>
    <w:rsid w:val="00600CBC"/>
    <w:rsid w:val="0062698A"/>
    <w:rsid w:val="006533CB"/>
    <w:rsid w:val="006A3B35"/>
    <w:rsid w:val="006E2E48"/>
    <w:rsid w:val="006E675C"/>
    <w:rsid w:val="006F7C0D"/>
    <w:rsid w:val="00700B8B"/>
    <w:rsid w:val="007164F4"/>
    <w:rsid w:val="007276EF"/>
    <w:rsid w:val="00730F2D"/>
    <w:rsid w:val="007551B6"/>
    <w:rsid w:val="007570B1"/>
    <w:rsid w:val="0079281F"/>
    <w:rsid w:val="007B61A2"/>
    <w:rsid w:val="007D0932"/>
    <w:rsid w:val="007D4FE9"/>
    <w:rsid w:val="00804CBB"/>
    <w:rsid w:val="008515C0"/>
    <w:rsid w:val="008722CE"/>
    <w:rsid w:val="008946E0"/>
    <w:rsid w:val="008B4C0B"/>
    <w:rsid w:val="008C7F9E"/>
    <w:rsid w:val="008D122F"/>
    <w:rsid w:val="00907BDC"/>
    <w:rsid w:val="00913D3A"/>
    <w:rsid w:val="00933345"/>
    <w:rsid w:val="00947106"/>
    <w:rsid w:val="009868D6"/>
    <w:rsid w:val="009A1A89"/>
    <w:rsid w:val="009B1E30"/>
    <w:rsid w:val="009C010B"/>
    <w:rsid w:val="009C27F4"/>
    <w:rsid w:val="009F11DF"/>
    <w:rsid w:val="00A01DFD"/>
    <w:rsid w:val="00A603BD"/>
    <w:rsid w:val="00A76FBF"/>
    <w:rsid w:val="00A92F7F"/>
    <w:rsid w:val="00AB728C"/>
    <w:rsid w:val="00AD2F2B"/>
    <w:rsid w:val="00AF52A4"/>
    <w:rsid w:val="00AF74AE"/>
    <w:rsid w:val="00B02C7E"/>
    <w:rsid w:val="00B20D4E"/>
    <w:rsid w:val="00B43438"/>
    <w:rsid w:val="00B66026"/>
    <w:rsid w:val="00B70278"/>
    <w:rsid w:val="00B80459"/>
    <w:rsid w:val="00B913DC"/>
    <w:rsid w:val="00B920A5"/>
    <w:rsid w:val="00BA5CD9"/>
    <w:rsid w:val="00BC0D0F"/>
    <w:rsid w:val="00BE339A"/>
    <w:rsid w:val="00C166D2"/>
    <w:rsid w:val="00C3499F"/>
    <w:rsid w:val="00C468FF"/>
    <w:rsid w:val="00C92A47"/>
    <w:rsid w:val="00C97338"/>
    <w:rsid w:val="00CA1EFE"/>
    <w:rsid w:val="00CA5EDC"/>
    <w:rsid w:val="00CC1408"/>
    <w:rsid w:val="00CF79F0"/>
    <w:rsid w:val="00D563BA"/>
    <w:rsid w:val="00D87462"/>
    <w:rsid w:val="00D911C0"/>
    <w:rsid w:val="00DA23C2"/>
    <w:rsid w:val="00DD263B"/>
    <w:rsid w:val="00DF32FD"/>
    <w:rsid w:val="00DF57D7"/>
    <w:rsid w:val="00E05D55"/>
    <w:rsid w:val="00E05DE1"/>
    <w:rsid w:val="00E102F0"/>
    <w:rsid w:val="00E13C23"/>
    <w:rsid w:val="00E270F9"/>
    <w:rsid w:val="00E3629F"/>
    <w:rsid w:val="00E45E10"/>
    <w:rsid w:val="00E54911"/>
    <w:rsid w:val="00E847BA"/>
    <w:rsid w:val="00E96AB3"/>
    <w:rsid w:val="00EA6BD1"/>
    <w:rsid w:val="00ED3346"/>
    <w:rsid w:val="00F12E6E"/>
    <w:rsid w:val="00F208E0"/>
    <w:rsid w:val="00F353FA"/>
    <w:rsid w:val="00F57BE0"/>
    <w:rsid w:val="00FD552E"/>
    <w:rsid w:val="00FE4A08"/>
    <w:rsid w:val="02E12BC3"/>
    <w:rsid w:val="03F1ADC6"/>
    <w:rsid w:val="06F3671B"/>
    <w:rsid w:val="0A89BDA1"/>
    <w:rsid w:val="0B1589BA"/>
    <w:rsid w:val="0BC6D83E"/>
    <w:rsid w:val="0F17A15D"/>
    <w:rsid w:val="0FC4D9CA"/>
    <w:rsid w:val="120263F2"/>
    <w:rsid w:val="123619C2"/>
    <w:rsid w:val="130397D8"/>
    <w:rsid w:val="17098AE5"/>
    <w:rsid w:val="176ECF2C"/>
    <w:rsid w:val="18A55B46"/>
    <w:rsid w:val="1988D109"/>
    <w:rsid w:val="1A14B9FD"/>
    <w:rsid w:val="1D78CC69"/>
    <w:rsid w:val="20434035"/>
    <w:rsid w:val="23AB2531"/>
    <w:rsid w:val="26568445"/>
    <w:rsid w:val="2674DEBA"/>
    <w:rsid w:val="2970A503"/>
    <w:rsid w:val="2B0C7564"/>
    <w:rsid w:val="300D48B0"/>
    <w:rsid w:val="328A9BB3"/>
    <w:rsid w:val="35746010"/>
    <w:rsid w:val="364F280B"/>
    <w:rsid w:val="3721D51B"/>
    <w:rsid w:val="379618BF"/>
    <w:rsid w:val="382EC06B"/>
    <w:rsid w:val="3C2965AE"/>
    <w:rsid w:val="3C3B8604"/>
    <w:rsid w:val="3E6E73BC"/>
    <w:rsid w:val="41BF3CDB"/>
    <w:rsid w:val="43DF9E2F"/>
    <w:rsid w:val="4B4A0476"/>
    <w:rsid w:val="4E99707D"/>
    <w:rsid w:val="4EFAB350"/>
    <w:rsid w:val="5157F2D9"/>
    <w:rsid w:val="52D73AEC"/>
    <w:rsid w:val="544BCB9C"/>
    <w:rsid w:val="55E79BFD"/>
    <w:rsid w:val="569796F1"/>
    <w:rsid w:val="58336752"/>
    <w:rsid w:val="586AC85F"/>
    <w:rsid w:val="5A4116E8"/>
    <w:rsid w:val="5C4BACE2"/>
    <w:rsid w:val="5C56DD81"/>
    <w:rsid w:val="5CF74C85"/>
    <w:rsid w:val="5D40684D"/>
    <w:rsid w:val="5DA908A4"/>
    <w:rsid w:val="5E9FE64F"/>
    <w:rsid w:val="600F1C16"/>
    <w:rsid w:val="66BCFE01"/>
    <w:rsid w:val="673BCDAD"/>
    <w:rsid w:val="68F257F2"/>
    <w:rsid w:val="6A796B8D"/>
    <w:rsid w:val="6B6DED1A"/>
    <w:rsid w:val="6C11935D"/>
    <w:rsid w:val="6EA5A9A9"/>
    <w:rsid w:val="6EBE28EC"/>
    <w:rsid w:val="6F52A62C"/>
    <w:rsid w:val="7053EE96"/>
    <w:rsid w:val="728A9D29"/>
    <w:rsid w:val="72C84571"/>
    <w:rsid w:val="76B0F6F8"/>
    <w:rsid w:val="779E791B"/>
    <w:rsid w:val="793786F5"/>
    <w:rsid w:val="79672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E2376"/>
  <w15:chartTrackingRefBased/>
  <w15:docId w15:val="{24D33E7C-860C-4F61-B593-269DEA5EAC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BfNBody"/>
    <w:link w:val="Heading1Char"/>
    <w:uiPriority w:val="9"/>
    <w:qFormat/>
    <w:rsid w:val="00AF52A4"/>
    <w:pPr>
      <w:keepNext/>
      <w:tabs>
        <w:tab w:val="left" w:pos="8320"/>
      </w:tabs>
      <w:spacing w:before="240" w:beforeLines="100" w:after="0"/>
      <w:outlineLvl w:val="0"/>
    </w:pPr>
    <w:rPr>
      <w:rFonts w:ascii="Bree Rg" w:hAnsi="Bree Rg"/>
      <w:sz w:val="28"/>
      <w:szCs w:val="28"/>
    </w:rPr>
  </w:style>
  <w:style w:type="paragraph" w:styleId="Heading2">
    <w:name w:val="heading 2"/>
    <w:basedOn w:val="BfNBody"/>
    <w:next w:val="Normal"/>
    <w:link w:val="Heading2Char"/>
    <w:uiPriority w:val="9"/>
    <w:unhideWhenUsed/>
    <w:qFormat/>
    <w:rsid w:val="008D122F"/>
    <w:pPr>
      <w:spacing w:after="0" w:afterLines="0"/>
      <w:outlineLvl w:val="1"/>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F7362"/>
    <w:pPr>
      <w:tabs>
        <w:tab w:val="center" w:pos="4513"/>
        <w:tab w:val="right" w:pos="9026"/>
      </w:tabs>
      <w:spacing w:after="0" w:line="240" w:lineRule="auto"/>
    </w:pPr>
  </w:style>
  <w:style w:type="character" w:styleId="HeaderChar" w:customStyle="1">
    <w:name w:val="Header Char"/>
    <w:basedOn w:val="DefaultParagraphFont"/>
    <w:link w:val="Header"/>
    <w:uiPriority w:val="99"/>
    <w:rsid w:val="001F7362"/>
  </w:style>
  <w:style w:type="paragraph" w:styleId="Footer">
    <w:name w:val="footer"/>
    <w:basedOn w:val="Normal"/>
    <w:link w:val="FooterChar"/>
    <w:uiPriority w:val="99"/>
    <w:unhideWhenUsed/>
    <w:rsid w:val="001F7362"/>
    <w:pPr>
      <w:tabs>
        <w:tab w:val="center" w:pos="4513"/>
        <w:tab w:val="right" w:pos="9026"/>
      </w:tabs>
      <w:spacing w:after="0" w:line="240" w:lineRule="auto"/>
    </w:pPr>
  </w:style>
  <w:style w:type="character" w:styleId="FooterChar" w:customStyle="1">
    <w:name w:val="Footer Char"/>
    <w:basedOn w:val="DefaultParagraphFont"/>
    <w:link w:val="Footer"/>
    <w:uiPriority w:val="99"/>
    <w:rsid w:val="001F7362"/>
  </w:style>
  <w:style w:type="character" w:styleId="Hyperlink">
    <w:name w:val="Hyperlink"/>
    <w:semiHidden/>
    <w:rsid w:val="001F7362"/>
    <w:rPr>
      <w:color w:val="0000FF"/>
      <w:u w:val="single"/>
    </w:rPr>
  </w:style>
  <w:style w:type="paragraph" w:styleId="NormalWeb">
    <w:name w:val="Normal (Web)"/>
    <w:basedOn w:val="Normal"/>
    <w:rsid w:val="001F7362"/>
    <w:pPr>
      <w:suppressAutoHyphens/>
      <w:spacing w:before="100" w:after="100" w:line="240" w:lineRule="auto"/>
    </w:pPr>
    <w:rPr>
      <w:rFonts w:ascii="Times New Roman" w:hAnsi="Times New Roman" w:eastAsia="Times New Roman" w:cs="Times New Roman"/>
      <w:color w:val="000000"/>
      <w:sz w:val="24"/>
      <w:szCs w:val="24"/>
      <w:lang w:eastAsia="ar-SA"/>
    </w:rPr>
  </w:style>
  <w:style w:type="table" w:styleId="TableGrid">
    <w:name w:val="Table Grid"/>
    <w:basedOn w:val="TableNormal"/>
    <w:uiPriority w:val="39"/>
    <w:rsid w:val="006533C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link w:val="ListParagraphChar"/>
    <w:uiPriority w:val="34"/>
    <w:qFormat/>
    <w:rsid w:val="008C7F9E"/>
    <w:pPr>
      <w:ind w:left="720"/>
      <w:contextualSpacing/>
    </w:pPr>
  </w:style>
  <w:style w:type="paragraph" w:styleId="Title">
    <w:name w:val="Title"/>
    <w:basedOn w:val="Normal"/>
    <w:next w:val="Normal"/>
    <w:link w:val="TitleChar"/>
    <w:uiPriority w:val="10"/>
    <w:qFormat/>
    <w:rsid w:val="003A0533"/>
    <w:pPr>
      <w:tabs>
        <w:tab w:val="left" w:pos="8320"/>
      </w:tabs>
    </w:pPr>
    <w:rPr>
      <w:rFonts w:ascii="Bree Rg" w:hAnsi="Bree Rg"/>
      <w:color w:val="6E3B76"/>
      <w:sz w:val="50"/>
      <w:szCs w:val="50"/>
    </w:rPr>
  </w:style>
  <w:style w:type="character" w:styleId="TitleChar" w:customStyle="1">
    <w:name w:val="Title Char"/>
    <w:basedOn w:val="DefaultParagraphFont"/>
    <w:link w:val="Title"/>
    <w:uiPriority w:val="10"/>
    <w:rsid w:val="003A0533"/>
    <w:rPr>
      <w:rFonts w:ascii="Bree Rg" w:hAnsi="Bree Rg"/>
      <w:color w:val="6E3B76"/>
      <w:sz w:val="50"/>
      <w:szCs w:val="50"/>
    </w:rPr>
  </w:style>
  <w:style w:type="character" w:styleId="Heading1Char" w:customStyle="1">
    <w:name w:val="Heading 1 Char"/>
    <w:basedOn w:val="DefaultParagraphFont"/>
    <w:link w:val="Heading1"/>
    <w:uiPriority w:val="9"/>
    <w:rsid w:val="00AF52A4"/>
    <w:rPr>
      <w:rFonts w:ascii="Bree Rg" w:hAnsi="Bree Rg"/>
      <w:sz w:val="28"/>
      <w:szCs w:val="28"/>
    </w:rPr>
  </w:style>
  <w:style w:type="paragraph" w:styleId="ListBfn" w:customStyle="1">
    <w:name w:val="ListBfn"/>
    <w:basedOn w:val="ListParagraph"/>
    <w:link w:val="ListBfnChar"/>
    <w:qFormat/>
    <w:rsid w:val="003A0533"/>
    <w:pPr>
      <w:numPr>
        <w:numId w:val="2"/>
      </w:numPr>
      <w:tabs>
        <w:tab w:val="left" w:pos="8320"/>
      </w:tabs>
      <w:spacing w:after="240" w:afterLines="100"/>
    </w:pPr>
    <w:rPr>
      <w:rFonts w:ascii="Museo Sans 500" w:hAnsi="Museo Sans 500"/>
    </w:rPr>
  </w:style>
  <w:style w:type="character" w:styleId="ListParagraphChar" w:customStyle="1">
    <w:name w:val="List Paragraph Char"/>
    <w:basedOn w:val="DefaultParagraphFont"/>
    <w:link w:val="ListParagraph"/>
    <w:uiPriority w:val="34"/>
    <w:rsid w:val="00C166D2"/>
  </w:style>
  <w:style w:type="character" w:styleId="ListBfnChar" w:customStyle="1">
    <w:name w:val="ListBfn Char"/>
    <w:basedOn w:val="ListParagraphChar"/>
    <w:link w:val="ListBfn"/>
    <w:rsid w:val="003A0533"/>
    <w:rPr>
      <w:rFonts w:ascii="Museo Sans 500" w:hAnsi="Museo Sans 500"/>
    </w:rPr>
  </w:style>
  <w:style w:type="paragraph" w:styleId="BfNBody" w:customStyle="1">
    <w:name w:val="BfNBody"/>
    <w:basedOn w:val="Normal"/>
    <w:link w:val="BfNBodyChar"/>
    <w:qFormat/>
    <w:rsid w:val="003A0533"/>
    <w:pPr>
      <w:tabs>
        <w:tab w:val="left" w:pos="8320"/>
      </w:tabs>
      <w:spacing w:after="240" w:afterLines="100"/>
    </w:pPr>
    <w:rPr>
      <w:rFonts w:ascii="Museo Sans 500" w:hAnsi="Museo Sans 500"/>
    </w:rPr>
  </w:style>
  <w:style w:type="character" w:styleId="BfNBodyChar" w:customStyle="1">
    <w:name w:val="BfNBody Char"/>
    <w:basedOn w:val="DefaultParagraphFont"/>
    <w:link w:val="BfNBody"/>
    <w:rsid w:val="003A0533"/>
    <w:rPr>
      <w:rFonts w:ascii="Museo Sans 500" w:hAnsi="Museo Sans 500"/>
    </w:rPr>
  </w:style>
  <w:style w:type="paragraph" w:styleId="NoSpacing">
    <w:name w:val="No Spacing"/>
    <w:basedOn w:val="Normal"/>
    <w:uiPriority w:val="1"/>
    <w:qFormat/>
    <w:rsid w:val="005A4378"/>
    <w:pPr>
      <w:tabs>
        <w:tab w:val="left" w:pos="8320"/>
      </w:tabs>
      <w:spacing w:before="240" w:beforeLines="100" w:after="240" w:afterLines="100"/>
    </w:pPr>
    <w:rPr>
      <w:rFonts w:ascii="Museo Sans 500" w:hAnsi="Museo Sans 500"/>
    </w:rPr>
  </w:style>
  <w:style w:type="character" w:styleId="Heading2Char" w:customStyle="1">
    <w:name w:val="Heading 2 Char"/>
    <w:basedOn w:val="DefaultParagraphFont"/>
    <w:link w:val="Heading2"/>
    <w:uiPriority w:val="9"/>
    <w:rsid w:val="008D122F"/>
    <w:rPr>
      <w:rFonts w:ascii="Museo Sans 500" w:hAnsi="Museo Sans 500"/>
      <w:b/>
    </w:rPr>
  </w:style>
  <w:style w:type="character" w:styleId="CommentReference">
    <w:name w:val="Comment Reference"/>
    <w:basedOn w:val="DefaultParagraphFont"/>
    <w:uiPriority w:val="99"/>
    <w:semiHidden/>
    <w:unhideWhenUsed/>
    <w:rsid w:val="009B1E30"/>
    <w:rPr>
      <w:sz w:val="16"/>
      <w:szCs w:val="16"/>
    </w:rPr>
  </w:style>
  <w:style w:type="character" w:styleId="UnresolvedMention1" w:customStyle="1">
    <w:name w:val="Unresolved Mention1"/>
    <w:basedOn w:val="DefaultParagraphFont"/>
    <w:uiPriority w:val="99"/>
    <w:semiHidden/>
    <w:unhideWhenUsed/>
    <w:rsid w:val="009F11DF"/>
    <w:rPr>
      <w:color w:val="605E5C"/>
      <w:shd w:val="clear" w:color="auto" w:fill="E1DFDD"/>
    </w:rPr>
  </w:style>
  <w:style w:type="character" w:styleId="cf01" w:customStyle="1">
    <w:name w:val="cf01"/>
    <w:basedOn w:val="DefaultParagraphFont"/>
    <w:rsid w:val="009F11DF"/>
    <w:rPr>
      <w:rFonts w:hint="default" w:ascii="Segoe UI" w:hAnsi="Segoe UI" w:cs="Segoe UI"/>
      <w:sz w:val="18"/>
      <w:szCs w:val="18"/>
    </w:rPr>
  </w:style>
  <w:style w:type="character" w:styleId="FollowedHyperlink">
    <w:name w:val="FollowedHyperlink"/>
    <w:basedOn w:val="DefaultParagraphFont"/>
    <w:uiPriority w:val="99"/>
    <w:semiHidden/>
    <w:unhideWhenUsed/>
    <w:rsid w:val="00E847BA"/>
    <w:rPr>
      <w:color w:val="954F72" w:themeColor="followedHyperlink"/>
      <w:u w:val="single"/>
    </w:rPr>
  </w:style>
  <w:style w:type="character" w:styleId="UnresolvedMention">
    <w:name w:val="Unresolved Mention"/>
    <w:basedOn w:val="DefaultParagraphFont"/>
    <w:uiPriority w:val="99"/>
    <w:semiHidden/>
    <w:unhideWhenUsed/>
    <w:rsid w:val="003029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345164">
      <w:bodyDiv w:val="1"/>
      <w:marLeft w:val="0"/>
      <w:marRight w:val="0"/>
      <w:marTop w:val="0"/>
      <w:marBottom w:val="0"/>
      <w:divBdr>
        <w:top w:val="none" w:sz="0" w:space="0" w:color="auto"/>
        <w:left w:val="none" w:sz="0" w:space="0" w:color="auto"/>
        <w:bottom w:val="none" w:sz="0" w:space="0" w:color="auto"/>
        <w:right w:val="none" w:sz="0" w:space="0" w:color="auto"/>
      </w:divBdr>
      <w:divsChild>
        <w:div w:id="649753335">
          <w:marLeft w:val="0"/>
          <w:marRight w:val="0"/>
          <w:marTop w:val="315"/>
          <w:marBottom w:val="0"/>
          <w:divBdr>
            <w:top w:val="none" w:sz="0" w:space="0" w:color="auto"/>
            <w:left w:val="none" w:sz="0" w:space="0" w:color="auto"/>
            <w:bottom w:val="none" w:sz="0" w:space="0" w:color="auto"/>
            <w:right w:val="none" w:sz="0" w:space="0" w:color="auto"/>
          </w:divBdr>
          <w:divsChild>
            <w:div w:id="977875802">
              <w:marLeft w:val="0"/>
              <w:marRight w:val="0"/>
              <w:marTop w:val="0"/>
              <w:marBottom w:val="0"/>
              <w:divBdr>
                <w:top w:val="none" w:sz="0" w:space="0" w:color="auto"/>
                <w:left w:val="none" w:sz="0" w:space="0" w:color="auto"/>
                <w:bottom w:val="none" w:sz="0" w:space="0" w:color="auto"/>
                <w:right w:val="none" w:sz="0" w:space="0" w:color="auto"/>
              </w:divBdr>
              <w:divsChild>
                <w:div w:id="743456847">
                  <w:marLeft w:val="0"/>
                  <w:marRight w:val="0"/>
                  <w:marTop w:val="0"/>
                  <w:marBottom w:val="0"/>
                  <w:divBdr>
                    <w:top w:val="none" w:sz="0" w:space="0" w:color="auto"/>
                    <w:left w:val="none" w:sz="0" w:space="0" w:color="auto"/>
                    <w:bottom w:val="none" w:sz="0" w:space="0" w:color="auto"/>
                    <w:right w:val="none" w:sz="0" w:space="0" w:color="auto"/>
                  </w:divBdr>
                  <w:divsChild>
                    <w:div w:id="1462386333">
                      <w:marLeft w:val="0"/>
                      <w:marRight w:val="0"/>
                      <w:marTop w:val="0"/>
                      <w:marBottom w:val="0"/>
                      <w:divBdr>
                        <w:top w:val="none" w:sz="0" w:space="0" w:color="auto"/>
                        <w:left w:val="none" w:sz="0" w:space="0" w:color="auto"/>
                        <w:bottom w:val="none" w:sz="0" w:space="0" w:color="auto"/>
                        <w:right w:val="none" w:sz="0" w:space="0" w:color="auto"/>
                      </w:divBdr>
                      <w:divsChild>
                        <w:div w:id="917709245">
                          <w:marLeft w:val="0"/>
                          <w:marRight w:val="0"/>
                          <w:marTop w:val="0"/>
                          <w:marBottom w:val="0"/>
                          <w:divBdr>
                            <w:top w:val="none" w:sz="0" w:space="0" w:color="auto"/>
                            <w:left w:val="none" w:sz="0" w:space="0" w:color="auto"/>
                            <w:bottom w:val="none" w:sz="0" w:space="0" w:color="auto"/>
                            <w:right w:val="none" w:sz="0" w:space="0" w:color="auto"/>
                          </w:divBdr>
                          <w:divsChild>
                            <w:div w:id="1163349983">
                              <w:marLeft w:val="0"/>
                              <w:marRight w:val="0"/>
                              <w:marTop w:val="0"/>
                              <w:marBottom w:val="0"/>
                              <w:divBdr>
                                <w:top w:val="none" w:sz="0" w:space="0" w:color="auto"/>
                                <w:left w:val="none" w:sz="0" w:space="0" w:color="auto"/>
                                <w:bottom w:val="none" w:sz="0" w:space="0" w:color="auto"/>
                                <w:right w:val="none" w:sz="0" w:space="0" w:color="auto"/>
                              </w:divBdr>
                              <w:divsChild>
                                <w:div w:id="1276063899">
                                  <w:marLeft w:val="0"/>
                                  <w:marRight w:val="0"/>
                                  <w:marTop w:val="0"/>
                                  <w:marBottom w:val="0"/>
                                  <w:divBdr>
                                    <w:top w:val="none" w:sz="0" w:space="0" w:color="auto"/>
                                    <w:left w:val="none" w:sz="0" w:space="0" w:color="auto"/>
                                    <w:bottom w:val="none" w:sz="0" w:space="0" w:color="auto"/>
                                    <w:right w:val="none" w:sz="0" w:space="0" w:color="auto"/>
                                  </w:divBdr>
                                  <w:divsChild>
                                    <w:div w:id="353576508">
                                      <w:marLeft w:val="0"/>
                                      <w:marRight w:val="0"/>
                                      <w:marTop w:val="0"/>
                                      <w:marBottom w:val="0"/>
                                      <w:divBdr>
                                        <w:top w:val="none" w:sz="0" w:space="0" w:color="auto"/>
                                        <w:left w:val="none" w:sz="0" w:space="0" w:color="auto"/>
                                        <w:bottom w:val="none" w:sz="0" w:space="0" w:color="auto"/>
                                        <w:right w:val="none" w:sz="0" w:space="0" w:color="auto"/>
                                      </w:divBdr>
                                      <w:divsChild>
                                        <w:div w:id="1771732838">
                                          <w:marLeft w:val="0"/>
                                          <w:marRight w:val="0"/>
                                          <w:marTop w:val="0"/>
                                          <w:marBottom w:val="0"/>
                                          <w:divBdr>
                                            <w:top w:val="none" w:sz="0" w:space="0" w:color="auto"/>
                                            <w:left w:val="none" w:sz="0" w:space="0" w:color="auto"/>
                                            <w:bottom w:val="none" w:sz="0" w:space="0" w:color="auto"/>
                                            <w:right w:val="none" w:sz="0" w:space="0" w:color="auto"/>
                                          </w:divBdr>
                                          <w:divsChild>
                                            <w:div w:id="1639800921">
                                              <w:marLeft w:val="0"/>
                                              <w:marRight w:val="0"/>
                                              <w:marTop w:val="0"/>
                                              <w:marBottom w:val="0"/>
                                              <w:divBdr>
                                                <w:top w:val="none" w:sz="0" w:space="0" w:color="auto"/>
                                                <w:left w:val="none" w:sz="0" w:space="0" w:color="auto"/>
                                                <w:bottom w:val="none" w:sz="0" w:space="0" w:color="auto"/>
                                                <w:right w:val="none" w:sz="0" w:space="0" w:color="auto"/>
                                              </w:divBdr>
                                              <w:divsChild>
                                                <w:div w:id="698555093">
                                                  <w:marLeft w:val="0"/>
                                                  <w:marRight w:val="0"/>
                                                  <w:marTop w:val="0"/>
                                                  <w:marBottom w:val="0"/>
                                                  <w:divBdr>
                                                    <w:top w:val="none" w:sz="0" w:space="0" w:color="auto"/>
                                                    <w:left w:val="none" w:sz="0" w:space="0" w:color="auto"/>
                                                    <w:bottom w:val="none" w:sz="0" w:space="0" w:color="auto"/>
                                                    <w:right w:val="none" w:sz="0" w:space="0" w:color="auto"/>
                                                  </w:divBdr>
                                                  <w:divsChild>
                                                    <w:div w:id="15782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4369154">
      <w:bodyDiv w:val="1"/>
      <w:marLeft w:val="0"/>
      <w:marRight w:val="0"/>
      <w:marTop w:val="0"/>
      <w:marBottom w:val="0"/>
      <w:divBdr>
        <w:top w:val="none" w:sz="0" w:space="0" w:color="auto"/>
        <w:left w:val="none" w:sz="0" w:space="0" w:color="auto"/>
        <w:bottom w:val="none" w:sz="0" w:space="0" w:color="auto"/>
        <w:right w:val="none" w:sz="0" w:space="0" w:color="auto"/>
      </w:divBdr>
    </w:div>
    <w:div w:id="1592813120">
      <w:bodyDiv w:val="1"/>
      <w:marLeft w:val="0"/>
      <w:marRight w:val="0"/>
      <w:marTop w:val="0"/>
      <w:marBottom w:val="0"/>
      <w:divBdr>
        <w:top w:val="none" w:sz="0" w:space="0" w:color="auto"/>
        <w:left w:val="none" w:sz="0" w:space="0" w:color="auto"/>
        <w:bottom w:val="none" w:sz="0" w:space="0" w:color="auto"/>
        <w:right w:val="none" w:sz="0" w:space="0" w:color="auto"/>
      </w:divBdr>
    </w:div>
    <w:div w:id="160360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0F5ABC1A75E247B236C7BE9706C002" ma:contentTypeVersion="11" ma:contentTypeDescription="Create a new document." ma:contentTypeScope="" ma:versionID="d1ec82a7e2b067824a658061009e1c94">
  <xsd:schema xmlns:xsd="http://www.w3.org/2001/XMLSchema" xmlns:xs="http://www.w3.org/2001/XMLSchema" xmlns:p="http://schemas.microsoft.com/office/2006/metadata/properties" xmlns:ns2="e7078322-db55-42a8-9282-af9e39759557" xmlns:ns3="75ddc10d-ee37-46e1-b75c-56141d8876f5" targetNamespace="http://schemas.microsoft.com/office/2006/metadata/properties" ma:root="true" ma:fieldsID="5f9fe12c57ebbcf3c313bd36ccf32a0b" ns2:_="" ns3:_="">
    <xsd:import namespace="e7078322-db55-42a8-9282-af9e39759557"/>
    <xsd:import namespace="75ddc10d-ee37-46e1-b75c-56141d8876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78322-db55-42a8-9282-af9e397595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ddc10d-ee37-46e1-b75c-56141d8876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75ddc10d-ee37-46e1-b75c-56141d8876f5">
      <UserInfo>
        <DisplayName>Kirstin Worsley</DisplayName>
        <AccountId>139</AccountId>
        <AccountType/>
      </UserInfo>
      <UserInfo>
        <DisplayName>Julie Muir</DisplayName>
        <AccountId>101</AccountId>
        <AccountType/>
      </UserInfo>
      <UserInfo>
        <DisplayName>Recruitment</DisplayName>
        <AccountId>103</AccountId>
        <AccountType/>
      </UserInfo>
      <UserInfo>
        <DisplayName>Anthea Tennant-Eyles</DisplayName>
        <AccountId>16</AccountId>
        <AccountType/>
      </UserInfo>
      <UserInfo>
        <DisplayName>Lisa Whipp</DisplayName>
        <AccountId>135</AccountId>
        <AccountType/>
      </UserInfo>
    </SharedWithUsers>
  </documentManagement>
</p:properties>
</file>

<file path=customXml/itemProps1.xml><?xml version="1.0" encoding="utf-8"?>
<ds:datastoreItem xmlns:ds="http://schemas.openxmlformats.org/officeDocument/2006/customXml" ds:itemID="{27581B90-EAF2-43C3-8EA9-F90E5A779F7F}">
  <ds:schemaRefs>
    <ds:schemaRef ds:uri="http://schemas.openxmlformats.org/officeDocument/2006/bibliography"/>
  </ds:schemaRefs>
</ds:datastoreItem>
</file>

<file path=customXml/itemProps2.xml><?xml version="1.0" encoding="utf-8"?>
<ds:datastoreItem xmlns:ds="http://schemas.openxmlformats.org/officeDocument/2006/customXml" ds:itemID="{A664545F-7DEE-4FAB-B3EE-794BE1DF0209}">
  <ds:schemaRefs>
    <ds:schemaRef ds:uri="http://schemas.microsoft.com/sharepoint/v3/contenttype/forms"/>
  </ds:schemaRefs>
</ds:datastoreItem>
</file>

<file path=customXml/itemProps3.xml><?xml version="1.0" encoding="utf-8"?>
<ds:datastoreItem xmlns:ds="http://schemas.openxmlformats.org/officeDocument/2006/customXml" ds:itemID="{25D99D32-3522-4566-BFBD-2B59414FA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78322-db55-42a8-9282-af9e39759557"/>
    <ds:schemaRef ds:uri="75ddc10d-ee37-46e1-b75c-56141d8876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926EBA-925F-45E9-88D7-B3D033F149A8}">
  <ds:schemaRefs>
    <ds:schemaRef ds:uri="http://schemas.microsoft.com/office/2006/metadata/properties"/>
    <ds:schemaRef ds:uri="http://schemas.microsoft.com/office/infopath/2007/PartnerControls"/>
    <ds:schemaRef ds:uri="75ddc10d-ee37-46e1-b75c-56141d8876f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Marion McDonald</dc:creator>
  <keywords/>
  <dc:description/>
  <lastModifiedBy>Frances Norris</lastModifiedBy>
  <revision>10</revision>
  <lastPrinted>2026-03-27T17:08:00.0000000Z</lastPrinted>
  <dcterms:created xsi:type="dcterms:W3CDTF">2026-03-27T16:08:00.0000000Z</dcterms:created>
  <dcterms:modified xsi:type="dcterms:W3CDTF">2026-04-21T10:34:43.0326085Z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0x010100900F5ABC1A75E247B236C7BE9706C002</vt:lpwstr>
  </property>
  <property fmtid="{D5CDD505-2E9C-101B-9397-08002B2CF9AE}" pid="3" name="Order">
    <vt:r8>2273200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ies>
</file>