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B06" w:rsidP="4C577B1B" w:rsidRDefault="00205B06" w14:paraId="20334A22" w14:textId="3FE65B06">
      <w:pPr>
        <w:pStyle w:val="Title"/>
      </w:pPr>
      <w:r w:rsidR="008D122F">
        <w:rPr/>
        <w:t xml:space="preserve">Job Description: </w:t>
      </w:r>
      <w:r w:rsidR="7EC1E899">
        <w:rPr/>
        <w:t>Helpline Volunteer Co-ordinator (HVC)</w:t>
      </w:r>
    </w:p>
    <w:p w:rsidR="00205B06" w:rsidP="4C577B1B" w:rsidRDefault="00205B06" w14:paraId="45AB7D6B" w14:textId="099CEA59">
      <w:pPr>
        <w:pStyle w:val="Title"/>
        <w:rPr>
          <w:sz w:val="28"/>
          <w:szCs w:val="28"/>
        </w:rPr>
      </w:pPr>
      <w:r>
        <w:rPr>
          <w:sz w:val="28"/>
          <w:szCs w:val="28"/>
        </w:rPr>
        <w:t>About the Breastfeeding Network</w:t>
      </w:r>
    </w:p>
    <w:p w:rsidR="00205B06" w:rsidP="79093538" w:rsidRDefault="00205B06" w14:paraId="4CB434D5" w14:textId="58480FAF">
      <w:pPr>
        <w:pStyle w:val="BfNBody"/>
        <w:rPr>
          <w:sz w:val="28"/>
          <w:szCs w:val="28"/>
        </w:rPr>
      </w:pPr>
      <w:r w:rsidR="22AAC74A">
        <w:rPr/>
        <w:t xml:space="preserve">Founded in Scotland in 1997, the Breastfeeding Network (BfN) aims to be an independent source of support and information for all breastfeeding women, parents and others in the UK. </w:t>
      </w:r>
    </w:p>
    <w:p w:rsidR="00205B06" w:rsidP="79093538" w:rsidRDefault="00205B06" w14:paraId="44DC17AB" w14:textId="46453DA5">
      <w:pPr>
        <w:pStyle w:val="BfNBody"/>
      </w:pPr>
      <w:r w:rsidR="22AAC74A">
        <w:rPr/>
        <w:t xml:space="preserve">Our vision is a society where all mothers, parents and families are able to make informed decisions about breastfeeding, to access help when and how they need it and to become confident in their choices. Crucially, this also means all help and support offered to parents by BfN volunteers and employees is offered free from commercial interests and free of charge. </w:t>
      </w:r>
    </w:p>
    <w:p w:rsidR="00205B06" w:rsidP="79093538" w:rsidRDefault="00205B06" w14:paraId="0C210203" w14:textId="60E8E39D">
      <w:pPr>
        <w:pStyle w:val="BfNBody"/>
      </w:pPr>
      <w:r w:rsidR="22AAC74A">
        <w:rPr/>
        <w:t xml:space="preserve">BfN work in partnership with the Association of Breastfeeding Mothers (ABM) to provide The National Breastfeeding Helpline. This is a helpline offering peer support to families 24 hours per day via phone, social media and webchat.  </w:t>
      </w:r>
    </w:p>
    <w:p w:rsidRPr="00205B06" w:rsidR="00561BA0" w:rsidP="79093538" w:rsidRDefault="001D63BB" w14:paraId="1AFD5A56" w14:textId="2D936F49">
      <w:pPr>
        <w:pStyle w:val="Title"/>
        <w:rPr>
          <w:sz w:val="28"/>
          <w:szCs w:val="28"/>
        </w:rPr>
      </w:pPr>
      <w:r w:rsidRPr="79093538" w:rsidR="001D63BB">
        <w:rPr>
          <w:sz w:val="28"/>
          <w:szCs w:val="28"/>
        </w:rPr>
        <w:t>Background of post</w:t>
      </w:r>
    </w:p>
    <w:p w:rsidR="0ED16EC4" w:rsidP="79093538" w:rsidRDefault="0ED16EC4" w14:paraId="27F4C478" w14:textId="536FE23E">
      <w:pPr>
        <w:pStyle w:val="BfNBody"/>
        <w:rPr>
          <w:rFonts w:eastAsia="Calibri"/>
        </w:rPr>
      </w:pPr>
      <w:r w:rsidRPr="79093538" w:rsidR="0ED16EC4">
        <w:rPr>
          <w:rFonts w:eastAsia="Calibri"/>
        </w:rPr>
        <w:t>Th</w:t>
      </w:r>
      <w:r w:rsidRPr="79093538" w:rsidR="5328982D">
        <w:rPr>
          <w:rFonts w:eastAsia="Calibri"/>
        </w:rPr>
        <w:t>e Helpline Volunteer Coordinator Post is</w:t>
      </w:r>
      <w:r w:rsidRPr="79093538" w:rsidR="0ED16EC4">
        <w:rPr>
          <w:rFonts w:eastAsia="Calibri"/>
        </w:rPr>
        <w:t xml:space="preserve"> a flexible, </w:t>
      </w:r>
      <w:r w:rsidRPr="79093538" w:rsidR="0ED16EC4">
        <w:rPr>
          <w:rFonts w:eastAsia="Calibri"/>
        </w:rPr>
        <w:t>part time, home based</w:t>
      </w:r>
      <w:r w:rsidRPr="79093538" w:rsidR="0ED16EC4">
        <w:rPr>
          <w:rFonts w:eastAsia="Calibri"/>
        </w:rPr>
        <w:t xml:space="preserve"> role, working as part of the National Breastfeeding Helpline team, who are also all home based.  The role is varied and involves managing volunteers who are based across the region.  This role is key to the organisation as we strive to improve the volunteering experience for our helpline supporters and increase our call answer rates.  </w:t>
      </w:r>
    </w:p>
    <w:p w:rsidR="79093538" w:rsidP="79093538" w:rsidRDefault="79093538" w14:paraId="703C6704" w14:textId="2BB35957">
      <w:pPr>
        <w:pStyle w:val="BfNBody"/>
        <w:rPr>
          <w:rFonts w:eastAsia="Calibri"/>
        </w:rPr>
      </w:pPr>
    </w:p>
    <w:p w:rsidRPr="00205B06" w:rsidR="001D63BB" w:rsidP="79093538" w:rsidRDefault="001D63BB" w14:paraId="23577E08" w14:textId="226165E9">
      <w:pPr>
        <w:pStyle w:val="Title"/>
        <w:rPr>
          <w:sz w:val="28"/>
          <w:szCs w:val="28"/>
        </w:rPr>
      </w:pPr>
      <w:r w:rsidRPr="79093538" w:rsidR="001D63BB">
        <w:rPr>
          <w:sz w:val="28"/>
          <w:szCs w:val="28"/>
        </w:rPr>
        <w:t>Main duties</w:t>
      </w:r>
      <w:r w:rsidRPr="79093538" w:rsidR="00205B06">
        <w:rPr>
          <w:sz w:val="28"/>
          <w:szCs w:val="28"/>
        </w:rPr>
        <w:t xml:space="preserve"> and work tasks</w:t>
      </w:r>
    </w:p>
    <w:p w:rsidR="0522BCF7" w:rsidP="79093538" w:rsidRDefault="0522BCF7" w14:paraId="047B2B92" w14:textId="1F2BB098">
      <w:pPr>
        <w:pStyle w:val="BfNBody"/>
        <w:rPr>
          <w:rFonts w:eastAsia="Calibri"/>
        </w:rPr>
      </w:pPr>
      <w:r w:rsidRPr="79093538" w:rsidR="5DB9A6CE">
        <w:rPr>
          <w:rFonts w:eastAsia="Calibri"/>
        </w:rPr>
        <w:t xml:space="preserve">To coordinate coverage of National Breastfeeding Helpline (NBH) by </w:t>
      </w:r>
      <w:r w:rsidRPr="79093538" w:rsidR="7B662D35">
        <w:rPr>
          <w:rFonts w:eastAsia="Calibri"/>
        </w:rPr>
        <w:t xml:space="preserve">engagement of </w:t>
      </w:r>
      <w:r w:rsidRPr="79093538" w:rsidR="5DB9A6CE">
        <w:rPr>
          <w:rFonts w:eastAsia="Calibri"/>
        </w:rPr>
        <w:t>Registered Breastfeeding Supporters in the specified region.</w:t>
      </w:r>
    </w:p>
    <w:p w:rsidR="0522BCF7" w:rsidP="0522BCF7" w:rsidRDefault="0522BCF7" w14:paraId="1F2B345E" w14:textId="0DCB8D83">
      <w:pPr>
        <w:pStyle w:val="BfNBody"/>
      </w:pPr>
      <w:r w:rsidRPr="79093538" w:rsidR="5DB9A6CE">
        <w:rPr>
          <w:rFonts w:eastAsia="Calibri"/>
        </w:rPr>
        <w:t>To ensure that contact details and telephone numbers of these Supporters are kept up to date and kept in accordance with GDPR regulations</w:t>
      </w:r>
      <w:r w:rsidRPr="79093538" w:rsidR="62EDBE71">
        <w:rPr>
          <w:rFonts w:eastAsia="Calibri"/>
        </w:rPr>
        <w:t>.</w:t>
      </w:r>
    </w:p>
    <w:p w:rsidR="0522BCF7" w:rsidP="0522BCF7" w:rsidRDefault="0522BCF7" w14:paraId="4ACD644A" w14:textId="2086ABF2">
      <w:pPr>
        <w:pStyle w:val="BfNBody"/>
      </w:pPr>
      <w:r w:rsidRPr="79093538" w:rsidR="5DB9A6CE">
        <w:rPr>
          <w:rFonts w:eastAsia="Calibri"/>
        </w:rPr>
        <w:t xml:space="preserve">To induct and support volunteer Supporters in the specified region who cover NBH </w:t>
      </w:r>
      <w:r w:rsidRPr="79093538" w:rsidR="1430F9B8">
        <w:rPr>
          <w:rFonts w:eastAsia="Calibri"/>
        </w:rPr>
        <w:t>phone</w:t>
      </w:r>
      <w:r w:rsidRPr="79093538" w:rsidR="5DB9A6CE">
        <w:rPr>
          <w:rFonts w:eastAsia="Calibri"/>
        </w:rPr>
        <w:t>, webchat and social media support</w:t>
      </w:r>
    </w:p>
    <w:p w:rsidR="0522BCF7" w:rsidP="0522BCF7" w:rsidRDefault="0522BCF7" w14:paraId="1133F061" w14:textId="114EFB2A">
      <w:pPr>
        <w:pStyle w:val="BfNBody"/>
      </w:pPr>
      <w:r w:rsidRPr="79093538" w:rsidR="5DB9A6CE">
        <w:rPr>
          <w:rFonts w:eastAsia="Calibri"/>
        </w:rPr>
        <w:t>To work closely with regional and remote supervisors to ensure helpline volunteers are able to access the supervision they need.</w:t>
      </w:r>
    </w:p>
    <w:p w:rsidR="0522BCF7" w:rsidP="79093538" w:rsidRDefault="0522BCF7" w14:paraId="480BB04A" w14:textId="60681122">
      <w:pPr>
        <w:pStyle w:val="BfNBody"/>
        <w:rPr>
          <w:rFonts w:eastAsia="Calibri"/>
        </w:rPr>
      </w:pPr>
      <w:r w:rsidRPr="79093538" w:rsidR="4EA7214B">
        <w:rPr>
          <w:rFonts w:eastAsia="Calibri"/>
        </w:rPr>
        <w:t>To register volunteers on the virtual call centre, induct them in how to use the system and p</w:t>
      </w:r>
      <w:r w:rsidRPr="79093538" w:rsidR="5DB9A6CE">
        <w:rPr>
          <w:rFonts w:eastAsia="Calibri"/>
        </w:rPr>
        <w:t xml:space="preserve">rovide technical support for helpline volunteers </w:t>
      </w:r>
      <w:r w:rsidRPr="79093538" w:rsidR="12191DAF">
        <w:rPr>
          <w:rFonts w:eastAsia="Calibri"/>
        </w:rPr>
        <w:t>following this</w:t>
      </w:r>
      <w:r w:rsidRPr="79093538" w:rsidR="5DB9A6CE">
        <w:rPr>
          <w:rFonts w:eastAsia="Calibri"/>
        </w:rPr>
        <w:t>.</w:t>
      </w:r>
    </w:p>
    <w:p w:rsidR="0522BCF7" w:rsidP="0522BCF7" w:rsidRDefault="0522BCF7" w14:paraId="2DCDE6DC" w14:textId="3417439E">
      <w:pPr>
        <w:pStyle w:val="BfNBody"/>
        <w:rPr>
          <w:rFonts w:eastAsia="Calibri"/>
        </w:rPr>
      </w:pPr>
      <w:r w:rsidRPr="79093538" w:rsidR="5DB9A6CE">
        <w:rPr>
          <w:rFonts w:eastAsia="Calibri"/>
        </w:rPr>
        <w:t xml:space="preserve">To help organise </w:t>
      </w:r>
      <w:r w:rsidRPr="79093538" w:rsidR="0203D2C4">
        <w:rPr>
          <w:rFonts w:eastAsia="Calibri"/>
        </w:rPr>
        <w:t xml:space="preserve">online </w:t>
      </w:r>
      <w:r w:rsidRPr="79093538" w:rsidR="5DB9A6CE">
        <w:rPr>
          <w:rFonts w:eastAsia="Calibri"/>
        </w:rPr>
        <w:t xml:space="preserve">study day </w:t>
      </w:r>
      <w:r w:rsidRPr="79093538" w:rsidR="200E4E78">
        <w:rPr>
          <w:rFonts w:eastAsia="Calibri"/>
        </w:rPr>
        <w:t xml:space="preserve">or other </w:t>
      </w:r>
      <w:r w:rsidRPr="79093538" w:rsidR="5DB9A6CE">
        <w:rPr>
          <w:rFonts w:eastAsia="Calibri"/>
        </w:rPr>
        <w:t>events for volunteers.</w:t>
      </w:r>
    </w:p>
    <w:p w:rsidR="6AAF02CA" w:rsidP="79093538" w:rsidRDefault="6AAF02CA" w14:paraId="3BC02E2F" w14:textId="483B61DE">
      <w:pPr>
        <w:pStyle w:val="BfNBody"/>
        <w:suppressLineNumbers w:val="0"/>
        <w:bidi w:val="0"/>
        <w:spacing w:before="0" w:beforeAutospacing="off" w:afterLines="100" w:afterAutospacing="off" w:line="259" w:lineRule="auto"/>
        <w:ind w:left="0" w:right="0"/>
        <w:jc w:val="left"/>
      </w:pPr>
      <w:r w:rsidRPr="79093538" w:rsidR="6AAF02CA">
        <w:rPr>
          <w:rFonts w:eastAsia="Calibri"/>
        </w:rPr>
        <w:t>To regularly contact all volunteers to celebrate achievement, support volunteer engagement and offer support to all volunteers in the region</w:t>
      </w:r>
      <w:r w:rsidRPr="79093538" w:rsidR="6171FCBD">
        <w:rPr>
          <w:rFonts w:eastAsia="Calibri"/>
        </w:rPr>
        <w:t xml:space="preserve"> (monthly)</w:t>
      </w:r>
    </w:p>
    <w:p w:rsidR="6648D163" w:rsidP="79093538" w:rsidRDefault="6648D163" w14:paraId="551EA732" w14:textId="48789981">
      <w:pPr>
        <w:pStyle w:val="BfNBody"/>
        <w:rPr>
          <w:rFonts w:eastAsia="Calibri"/>
        </w:rPr>
      </w:pPr>
      <w:r w:rsidRPr="79093538" w:rsidR="6648D163">
        <w:rPr>
          <w:rFonts w:eastAsia="Calibri"/>
        </w:rPr>
        <w:t xml:space="preserve">Be available for </w:t>
      </w:r>
      <w:r w:rsidRPr="79093538" w:rsidR="582157B0">
        <w:rPr>
          <w:rFonts w:eastAsia="Calibri"/>
        </w:rPr>
        <w:t>volunteers</w:t>
      </w:r>
      <w:r w:rsidRPr="79093538" w:rsidR="6648D163">
        <w:rPr>
          <w:rFonts w:eastAsia="Calibri"/>
        </w:rPr>
        <w:t xml:space="preserve"> to contact if there any difficulties around any aspect of the helpline, including testing, abusive or emergency referral calls.</w:t>
      </w:r>
    </w:p>
    <w:p w:rsidR="6648D163" w:rsidP="79093538" w:rsidRDefault="6648D163" w14:paraId="6C9F578E" w14:textId="0F1C0955">
      <w:pPr>
        <w:pStyle w:val="BfNBody"/>
      </w:pPr>
      <w:r w:rsidRPr="79093538" w:rsidR="6648D163">
        <w:rPr>
          <w:rFonts w:eastAsia="Calibri"/>
        </w:rPr>
        <w:t>Receive regular feedback from NBH Manager on phone line coverage and deliver feedback to Supporters</w:t>
      </w:r>
    </w:p>
    <w:p w:rsidR="6648D163" w:rsidP="79093538" w:rsidRDefault="6648D163" w14:paraId="3ED3040C" w14:textId="2BC30D13">
      <w:pPr>
        <w:pStyle w:val="BfNBody"/>
      </w:pPr>
      <w:r w:rsidRPr="79093538" w:rsidR="6648D163">
        <w:rPr>
          <w:rFonts w:eastAsia="Calibri"/>
        </w:rPr>
        <w:t>Report any concerns raised by Supporters to the NBH management team</w:t>
      </w:r>
    </w:p>
    <w:p w:rsidR="6648D163" w:rsidP="79093538" w:rsidRDefault="6648D163" w14:paraId="2483A215" w14:textId="6C471C2E">
      <w:pPr>
        <w:pStyle w:val="BfNBody"/>
      </w:pPr>
      <w:r w:rsidRPr="79093538" w:rsidR="6648D163">
        <w:rPr>
          <w:rFonts w:eastAsia="Calibri"/>
        </w:rPr>
        <w:t xml:space="preserve">Take part in monthly telephone </w:t>
      </w:r>
      <w:r w:rsidRPr="79093538" w:rsidR="4E5C44A6">
        <w:rPr>
          <w:rFonts w:eastAsia="Calibri"/>
        </w:rPr>
        <w:t>meetings</w:t>
      </w:r>
      <w:r w:rsidRPr="79093538" w:rsidR="6648D163">
        <w:rPr>
          <w:rFonts w:eastAsia="Calibri"/>
        </w:rPr>
        <w:t xml:space="preserve"> with other HVCs and NBH Manager</w:t>
      </w:r>
    </w:p>
    <w:p w:rsidR="6648D163" w:rsidP="79093538" w:rsidRDefault="6648D163" w14:paraId="4D9696E3" w14:textId="02830D75">
      <w:pPr>
        <w:pStyle w:val="BfNBody"/>
      </w:pPr>
      <w:r w:rsidRPr="79093538" w:rsidR="6648D163">
        <w:rPr>
          <w:rFonts w:eastAsia="Calibri"/>
        </w:rPr>
        <w:t>Provide statistical information as and when required by Directors, colleagues or local projects.</w:t>
      </w:r>
    </w:p>
    <w:p w:rsidR="6648D163" w:rsidP="79093538" w:rsidRDefault="6648D163" w14:paraId="7E6F5A6E" w14:textId="2684A185">
      <w:pPr>
        <w:pStyle w:val="BfNBody"/>
      </w:pPr>
      <w:r w:rsidRPr="79093538" w:rsidR="6648D163">
        <w:rPr>
          <w:rFonts w:eastAsia="Calibri"/>
        </w:rPr>
        <w:t>Assist with researching and organising suitable speakers for study days and webinars.</w:t>
      </w:r>
    </w:p>
    <w:p w:rsidR="6648D163" w:rsidP="79093538" w:rsidRDefault="6648D163" w14:paraId="2D0E4152" w14:textId="78850A71">
      <w:pPr>
        <w:pStyle w:val="BfNBody"/>
      </w:pPr>
      <w:r w:rsidRPr="79093538" w:rsidR="6648D163">
        <w:rPr>
          <w:rFonts w:eastAsia="Calibri"/>
        </w:rPr>
        <w:t>Use initiative to come up with suitable, low cost ideas and incentives to motivate, thank and encourage volunteers to take helpline calls.</w:t>
      </w:r>
    </w:p>
    <w:p w:rsidR="6648D163" w:rsidP="79093538" w:rsidRDefault="6648D163" w14:paraId="70FC1C79" w14:textId="121C4559">
      <w:pPr>
        <w:pStyle w:val="BfNBody"/>
      </w:pPr>
      <w:r w:rsidRPr="79093538" w:rsidR="6648D163">
        <w:rPr>
          <w:rFonts w:eastAsia="Calibri"/>
        </w:rPr>
        <w:t>Sending certificates, badges and other incentives/awards to volunteers on a regular basis.</w:t>
      </w:r>
    </w:p>
    <w:p w:rsidR="6648D163" w:rsidP="79093538" w:rsidRDefault="6648D163" w14:paraId="7A8A1A85" w14:textId="53D18BD4">
      <w:pPr>
        <w:pStyle w:val="BfNBody"/>
      </w:pPr>
      <w:r w:rsidRPr="79093538" w:rsidR="6648D163">
        <w:rPr>
          <w:rFonts w:eastAsia="Calibri"/>
        </w:rPr>
        <w:t>Conduct informal exit interviews with volunteers who are leaving (where possible) and collate useful feedback to help improve the service we offer.</w:t>
      </w:r>
    </w:p>
    <w:p w:rsidR="6648D163" w:rsidP="79093538" w:rsidRDefault="6648D163" w14:paraId="2417DDC4" w14:textId="022EDF00">
      <w:pPr>
        <w:pStyle w:val="BfNBody"/>
      </w:pPr>
      <w:r w:rsidRPr="79093538" w:rsidR="6648D163">
        <w:rPr>
          <w:rFonts w:eastAsia="Calibri"/>
        </w:rPr>
        <w:t>Periodically assist with admin for new training courses.</w:t>
      </w:r>
    </w:p>
    <w:p w:rsidR="6648D163" w:rsidP="79093538" w:rsidRDefault="6648D163" w14:paraId="62C2514C" w14:textId="2C5C1CC1">
      <w:pPr>
        <w:pStyle w:val="BfNBody"/>
      </w:pPr>
      <w:r w:rsidRPr="79093538" w:rsidR="6648D163">
        <w:rPr>
          <w:rFonts w:eastAsia="Calibri"/>
        </w:rPr>
        <w:t>Assist with reviewing and updating helpline policies and guidelines on an annual basis.</w:t>
      </w:r>
    </w:p>
    <w:p w:rsidR="5FFF1708" w:rsidP="79093538" w:rsidRDefault="5FFF1708" w14:paraId="3881EEAA" w14:textId="3D6ED3D3">
      <w:pPr>
        <w:pStyle w:val="BfNBody"/>
        <w:rPr>
          <w:rFonts w:eastAsia="Calibri"/>
        </w:rPr>
      </w:pPr>
      <w:r w:rsidRPr="79093538" w:rsidR="5FFF1708">
        <w:rPr>
          <w:rFonts w:eastAsia="Calibri"/>
        </w:rPr>
        <w:t xml:space="preserve">Work </w:t>
      </w:r>
      <w:r w:rsidRPr="79093538" w:rsidR="513CE714">
        <w:rPr>
          <w:rFonts w:eastAsia="Calibri"/>
        </w:rPr>
        <w:t>collaboratively</w:t>
      </w:r>
      <w:r w:rsidRPr="79093538" w:rsidR="5FFF1708">
        <w:rPr>
          <w:rFonts w:eastAsia="Calibri"/>
        </w:rPr>
        <w:t xml:space="preserve"> with</w:t>
      </w:r>
      <w:r w:rsidRPr="79093538" w:rsidR="6648D163">
        <w:rPr>
          <w:rFonts w:eastAsia="Calibri"/>
        </w:rPr>
        <w:t xml:space="preserve"> ABM </w:t>
      </w:r>
      <w:r w:rsidRPr="79093538" w:rsidR="6648D163">
        <w:rPr>
          <w:rFonts w:eastAsia="Calibri"/>
        </w:rPr>
        <w:t xml:space="preserve">BFCCs </w:t>
      </w:r>
      <w:r w:rsidRPr="79093538" w:rsidR="1F375EDC">
        <w:rPr>
          <w:rFonts w:eastAsia="Calibri"/>
        </w:rPr>
        <w:t xml:space="preserve"> to</w:t>
      </w:r>
      <w:r w:rsidRPr="79093538" w:rsidR="1F375EDC">
        <w:rPr>
          <w:rFonts w:eastAsia="Calibri"/>
        </w:rPr>
        <w:t xml:space="preserve"> support volunteering </w:t>
      </w:r>
      <w:r w:rsidRPr="79093538" w:rsidR="22886726">
        <w:rPr>
          <w:rFonts w:eastAsia="Calibri"/>
        </w:rPr>
        <w:t>across</w:t>
      </w:r>
      <w:r w:rsidRPr="79093538" w:rsidR="1F375EDC">
        <w:rPr>
          <w:rFonts w:eastAsia="Calibri"/>
        </w:rPr>
        <w:t xml:space="preserve"> the NBH.</w:t>
      </w:r>
    </w:p>
    <w:p w:rsidR="6648D163" w:rsidP="79093538" w:rsidRDefault="6648D163" w14:paraId="374328FF" w14:textId="17258446">
      <w:pPr>
        <w:pStyle w:val="BfNBody"/>
      </w:pPr>
      <w:r w:rsidRPr="79093538" w:rsidR="6648D163">
        <w:rPr>
          <w:rFonts w:eastAsia="Calibri"/>
        </w:rPr>
        <w:t>Abide by the policies of the BfN with regards to Health and Safety, Fire Policy, Child Protection, Safe Home visiting, Lone Worker Policy, Confidentiality, Data Protection and any new policies which come into use</w:t>
      </w:r>
    </w:p>
    <w:p w:rsidR="6648D163" w:rsidP="79093538" w:rsidRDefault="6648D163" w14:paraId="715C0C61" w14:textId="090FCB3C">
      <w:pPr>
        <w:pStyle w:val="BfNBody"/>
      </w:pPr>
      <w:r w:rsidRPr="79093538" w:rsidR="6648D163">
        <w:rPr>
          <w:rFonts w:eastAsia="Calibri"/>
        </w:rPr>
        <w:t>To follow BfN Code of Conduct</w:t>
      </w:r>
    </w:p>
    <w:p w:rsidR="79093538" w:rsidP="79093538" w:rsidRDefault="79093538" w14:paraId="222D891F" w14:textId="5DBA0F96">
      <w:pPr>
        <w:pStyle w:val="BfNBody"/>
        <w:rPr>
          <w:rFonts w:eastAsia="Calibri"/>
        </w:rPr>
      </w:pPr>
    </w:p>
    <w:p w:rsidR="0522BCF7" w:rsidP="0522BCF7" w:rsidRDefault="0522BCF7" w14:paraId="6A7CA2BB" w14:textId="7B51CBD3">
      <w:pPr>
        <w:pStyle w:val="BfNBody"/>
        <w:rPr>
          <w:rFonts w:eastAsia="Calibri"/>
        </w:rPr>
      </w:pPr>
    </w:p>
    <w:p w:rsidR="008946E0" w:rsidP="001D63BB" w:rsidRDefault="008946E0" w14:paraId="5E847DE7" w14:textId="77777777">
      <w:pPr>
        <w:pStyle w:val="ListBfn"/>
        <w:numPr>
          <w:ilvl w:val="0"/>
          <w:numId w:val="0"/>
        </w:numPr>
      </w:pPr>
    </w:p>
    <w:p w:rsidR="008946E0" w:rsidP="008946E0" w:rsidRDefault="008946E0" w14:paraId="1BDEEE3F" w14:textId="77777777">
      <w:pPr>
        <w:rPr>
          <w:rFonts w:ascii="Museo Sans 500" w:hAnsi="Museo Sans 500"/>
        </w:rPr>
      </w:pPr>
      <w:r>
        <w:br w:type="page"/>
      </w:r>
    </w:p>
    <w:p w:rsidR="00A76FBF" w:rsidP="00A76FBF" w:rsidRDefault="008946E0" w14:paraId="29CACC9B" w14:textId="676374C4">
      <w:pPr>
        <w:pStyle w:val="Title"/>
      </w:pPr>
      <w:r>
        <w:t xml:space="preserve">Person Specification: </w:t>
      </w:r>
    </w:p>
    <w:p w:rsidRPr="00BB1E15" w:rsidR="00205B06" w:rsidP="00205B06" w:rsidRDefault="00205B06" w14:paraId="6D8379E3" w14:textId="42757824">
      <w:pPr>
        <w:rPr>
          <w:rFonts w:ascii="Bree Rg" w:hAnsi="Bree Rg"/>
          <w:color w:val="7030A0"/>
          <w:sz w:val="28"/>
          <w:szCs w:val="28"/>
        </w:rPr>
      </w:pPr>
      <w:r w:rsidRPr="00BB1E15">
        <w:rPr>
          <w:rFonts w:ascii="Bree Rg" w:hAnsi="Bree Rg"/>
          <w:color w:val="7030A0"/>
          <w:sz w:val="28"/>
          <w:szCs w:val="28"/>
        </w:rPr>
        <w:t>What we are looking for</w:t>
      </w:r>
    </w:p>
    <w:p w:rsidR="0AB9CD13" w:rsidP="79093538" w:rsidRDefault="0AB9CD13" w14:paraId="2AA1A55B" w14:textId="5018C0EA">
      <w:pPr>
        <w:pStyle w:val="Normal"/>
      </w:pPr>
      <w:r w:rsidR="6025F98D">
        <w:rPr/>
        <w:t>We are looking for a candidate enthusiastic about the NBH and supporting the fantastic volunteers who support Mums and families who call the helpline.</w:t>
      </w:r>
    </w:p>
    <w:p w:rsidRPr="00BB1E15" w:rsidR="00BB1E15" w:rsidRDefault="00BB1E15" w14:paraId="1DE0986B" w14:textId="6FA1AF22">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Tr="79093538" w14:paraId="027F932B" w14:textId="77777777">
        <w:tc>
          <w:tcPr>
            <w:tcW w:w="10308" w:type="dxa"/>
            <w:shd w:val="clear" w:color="auto" w:fill="7030A0"/>
            <w:tcMar/>
          </w:tcPr>
          <w:p w:rsidRPr="00BB1E15" w:rsidR="00BB1E15" w:rsidRDefault="00BB1E15" w14:paraId="324B0159" w14:textId="1B147791">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rsidTr="79093538" w14:paraId="1D08F7AE" w14:textId="77777777">
        <w:tc>
          <w:tcPr>
            <w:tcW w:w="10308" w:type="dxa"/>
            <w:tcMar/>
          </w:tcPr>
          <w:p w:rsidR="00BB1E15" w:rsidRDefault="00BB1E15" w14:paraId="54BFD53A" w14:textId="77777777"/>
          <w:p w:rsidR="00BB1E15" w:rsidP="79093538" w:rsidRDefault="00BB1E15" w14:paraId="65377FB9" w14:textId="270DFDBC">
            <w:pPr>
              <w:pStyle w:val="ListParagraph"/>
              <w:numPr>
                <w:ilvl w:val="0"/>
                <w:numId w:val="6"/>
              </w:numPr>
              <w:rPr>
                <w:noProof w:val="0"/>
                <w:lang w:val="en-GB"/>
              </w:rPr>
            </w:pPr>
            <w:r w:rsidRPr="79093538" w:rsidR="44521EEF">
              <w:rPr>
                <w:rFonts w:ascii="Calibri" w:hAnsi="Calibri" w:eastAsia="Calibri" w:cs="Calibri"/>
                <w:noProof w:val="0"/>
                <w:sz w:val="21"/>
                <w:szCs w:val="21"/>
                <w:lang w:val="en-GB"/>
              </w:rPr>
              <w:t>A working computer with Microsoft Office software</w:t>
            </w:r>
          </w:p>
          <w:p w:rsidR="00BB1E15" w:rsidP="79093538" w:rsidRDefault="00BB1E15" w14:paraId="795F7271" w14:textId="6EB66593">
            <w:pPr>
              <w:pStyle w:val="ListParagraph"/>
              <w:numPr>
                <w:ilvl w:val="0"/>
                <w:numId w:val="6"/>
              </w:numPr>
              <w:rPr>
                <w:noProof w:val="0"/>
                <w:lang w:val="en-GB"/>
              </w:rPr>
            </w:pPr>
            <w:r w:rsidRPr="79093538" w:rsidR="44521EEF">
              <w:rPr>
                <w:rFonts w:ascii="Calibri" w:hAnsi="Calibri" w:eastAsia="Calibri" w:cs="Calibri"/>
                <w:noProof w:val="0"/>
                <w:sz w:val="21"/>
                <w:szCs w:val="21"/>
                <w:lang w:val="en-GB"/>
              </w:rPr>
              <w:t>A space to work at home</w:t>
            </w:r>
            <w:r w:rsidRPr="79093538" w:rsidR="4A23C4AE">
              <w:rPr>
                <w:rFonts w:ascii="Calibri" w:hAnsi="Calibri" w:eastAsia="Calibri" w:cs="Calibri"/>
                <w:noProof w:val="0"/>
                <w:sz w:val="21"/>
                <w:szCs w:val="21"/>
                <w:lang w:val="en-GB"/>
              </w:rPr>
              <w:t xml:space="preserve"> with s</w:t>
            </w:r>
            <w:r w:rsidRPr="79093538" w:rsidR="44521EEF">
              <w:rPr>
                <w:rFonts w:ascii="Calibri" w:hAnsi="Calibri" w:eastAsia="Calibri" w:cs="Calibri"/>
                <w:noProof w:val="0"/>
                <w:sz w:val="21"/>
                <w:szCs w:val="21"/>
                <w:lang w:val="en-GB"/>
              </w:rPr>
              <w:t>ecure and reliable internet access</w:t>
            </w:r>
            <w:r w:rsidRPr="79093538" w:rsidR="389D7E7F">
              <w:rPr>
                <w:rFonts w:ascii="Calibri" w:hAnsi="Calibri" w:eastAsia="Calibri" w:cs="Calibri"/>
                <w:noProof w:val="0"/>
                <w:sz w:val="21"/>
                <w:szCs w:val="21"/>
                <w:lang w:val="en-GB"/>
              </w:rPr>
              <w:t xml:space="preserve"> and</w:t>
            </w:r>
            <w:r w:rsidRPr="79093538" w:rsidR="44521EEF">
              <w:rPr>
                <w:rFonts w:ascii="Calibri" w:hAnsi="Calibri" w:eastAsia="Calibri" w:cs="Calibri"/>
                <w:noProof w:val="0"/>
                <w:sz w:val="21"/>
                <w:szCs w:val="21"/>
                <w:lang w:val="en-GB"/>
              </w:rPr>
              <w:t xml:space="preserve"> telephone access</w:t>
            </w:r>
          </w:p>
          <w:p w:rsidR="00BB1E15" w:rsidP="79093538" w:rsidRDefault="00BB1E15" w14:paraId="1BC3604D" w14:textId="3E4FA3EB">
            <w:pPr>
              <w:pStyle w:val="ListParagraph"/>
              <w:numPr>
                <w:ilvl w:val="0"/>
                <w:numId w:val="6"/>
              </w:numPr>
              <w:rPr>
                <w:noProof w:val="0"/>
                <w:lang w:val="en-GB"/>
              </w:rPr>
            </w:pPr>
            <w:r w:rsidRPr="79093538" w:rsidR="0566C84D">
              <w:rPr>
                <w:rFonts w:ascii="Calibri" w:hAnsi="Calibri" w:eastAsia="Calibri" w:cs="Calibri"/>
                <w:noProof w:val="0"/>
                <w:sz w:val="21"/>
                <w:szCs w:val="21"/>
                <w:lang w:val="en-GB"/>
              </w:rPr>
              <w:t>Strong knowledge of BfN</w:t>
            </w:r>
          </w:p>
          <w:p w:rsidR="00BB1E15" w:rsidP="00BB1E15" w:rsidRDefault="00BB1E15" w14:paraId="5D587173" w14:textId="0DCFC73B">
            <w:pPr>
              <w:pStyle w:val="ListParagraph"/>
              <w:numPr>
                <w:ilvl w:val="0"/>
                <w:numId w:val="6"/>
              </w:numPr>
              <w:rPr/>
            </w:pPr>
            <w:r w:rsidR="11EBB147">
              <w:rPr/>
              <w:t>Experience of working with diverse ethnic and social groups</w:t>
            </w:r>
          </w:p>
          <w:p w:rsidR="00BB1E15" w:rsidP="00BB1E15" w:rsidRDefault="00BB1E15" w14:paraId="76679C5D" w14:textId="13808E73">
            <w:pPr>
              <w:pStyle w:val="ListParagraph"/>
              <w:numPr>
                <w:ilvl w:val="0"/>
                <w:numId w:val="6"/>
              </w:numPr>
              <w:rPr/>
            </w:pPr>
            <w:r w:rsidR="4AA2F859">
              <w:rPr/>
              <w:t>Knowledge of importance and application of the BfN Code of Conduct</w:t>
            </w:r>
          </w:p>
          <w:p w:rsidR="00BB1E15" w:rsidP="00BB1E15" w:rsidRDefault="00BB1E15" w14:paraId="60B4E829" w14:textId="2377C4F5">
            <w:pPr>
              <w:pStyle w:val="ListParagraph"/>
              <w:numPr>
                <w:ilvl w:val="0"/>
                <w:numId w:val="6"/>
              </w:numPr>
              <w:rPr/>
            </w:pPr>
            <w:r w:rsidR="4AA2F859">
              <w:rPr/>
              <w:t>Knowledge of the BfN Equality and Diversity Policy</w:t>
            </w:r>
          </w:p>
          <w:p w:rsidR="4AA2F859" w:rsidP="79093538" w:rsidRDefault="4AA2F859" w14:paraId="11A56538" w14:textId="529D0C2B">
            <w:pPr>
              <w:pStyle w:val="ListParagraph"/>
              <w:numPr>
                <w:ilvl w:val="0"/>
                <w:numId w:val="6"/>
              </w:numPr>
              <w:rPr/>
            </w:pPr>
            <w:r w:rsidR="4AA2F859">
              <w:rPr/>
              <w:t>Ability to communicate effectively and accurately in a variety of ways (telephone, email, text, public speaking) with people at different levels</w:t>
            </w:r>
          </w:p>
          <w:p w:rsidR="4AA2F859" w:rsidP="79093538" w:rsidRDefault="4AA2F859" w14:paraId="5D1553D4" w14:textId="59B70886">
            <w:pPr>
              <w:pStyle w:val="ListParagraph"/>
              <w:numPr>
                <w:ilvl w:val="0"/>
                <w:numId w:val="6"/>
              </w:numPr>
              <w:rPr>
                <w:noProof w:val="0"/>
                <w:lang w:val="en-GB"/>
              </w:rPr>
            </w:pPr>
            <w:r w:rsidRPr="79093538" w:rsidR="4AA2F859">
              <w:rPr>
                <w:rFonts w:ascii="Calibri" w:hAnsi="Calibri" w:eastAsia="Calibri" w:cs="Calibri"/>
                <w:noProof w:val="0"/>
                <w:sz w:val="21"/>
                <w:szCs w:val="21"/>
                <w:lang w:val="en-GB"/>
              </w:rPr>
              <w:t>Ability to interpret numerical data</w:t>
            </w:r>
          </w:p>
          <w:p w:rsidR="4AA2F859" w:rsidP="79093538" w:rsidRDefault="4AA2F859" w14:paraId="2E0B96A4" w14:textId="721DBF73">
            <w:pPr>
              <w:pStyle w:val="ListParagraph"/>
              <w:numPr>
                <w:ilvl w:val="0"/>
                <w:numId w:val="6"/>
              </w:numPr>
              <w:rPr>
                <w:noProof w:val="0"/>
                <w:lang w:val="en-GB"/>
              </w:rPr>
            </w:pPr>
            <w:r w:rsidRPr="79093538" w:rsidR="4AA2F859">
              <w:rPr>
                <w:noProof w:val="0"/>
                <w:lang w:val="en-GB"/>
              </w:rPr>
              <w:t>Ability to speak and write fluently in English</w:t>
            </w:r>
          </w:p>
          <w:p w:rsidR="4AA2F859" w:rsidP="79093538" w:rsidRDefault="4AA2F859" w14:paraId="283887CB" w14:textId="45C1D8D7">
            <w:pPr>
              <w:pStyle w:val="ListParagraph"/>
              <w:numPr>
                <w:ilvl w:val="0"/>
                <w:numId w:val="6"/>
              </w:numPr>
              <w:rPr>
                <w:noProof w:val="0"/>
                <w:lang w:val="en-GB"/>
              </w:rPr>
            </w:pPr>
            <w:r w:rsidRPr="79093538" w:rsidR="4AA2F859">
              <w:rPr>
                <w:noProof w:val="0"/>
                <w:lang w:val="en-GB"/>
              </w:rPr>
              <w:t>Ability to organise and manage work independently</w:t>
            </w:r>
          </w:p>
          <w:p w:rsidR="4AA2F859" w:rsidP="79093538" w:rsidRDefault="4AA2F859" w14:paraId="1D96B330" w14:textId="14EBF32C">
            <w:pPr>
              <w:pStyle w:val="ListParagraph"/>
              <w:numPr>
                <w:ilvl w:val="0"/>
                <w:numId w:val="6"/>
              </w:numPr>
              <w:rPr>
                <w:noProof w:val="0"/>
                <w:lang w:val="en-GB"/>
              </w:rPr>
            </w:pPr>
            <w:r w:rsidRPr="79093538" w:rsidR="4AA2F859">
              <w:rPr>
                <w:noProof w:val="0"/>
                <w:lang w:val="en-GB"/>
              </w:rPr>
              <w:t>Ability to work effectively as part of a ‘virtual’ team</w:t>
            </w:r>
          </w:p>
          <w:p w:rsidR="4AA2F859" w:rsidP="79093538" w:rsidRDefault="4AA2F859" w14:paraId="3570B0C5" w14:textId="4C1FDAB6">
            <w:pPr>
              <w:pStyle w:val="ListParagraph"/>
              <w:numPr>
                <w:ilvl w:val="0"/>
                <w:numId w:val="6"/>
              </w:numPr>
              <w:rPr>
                <w:noProof w:val="0"/>
                <w:lang w:val="en-GB"/>
              </w:rPr>
            </w:pPr>
            <w:r w:rsidRPr="79093538" w:rsidR="4AA2F859">
              <w:rPr>
                <w:rFonts w:ascii="Calibri" w:hAnsi="Calibri" w:eastAsia="Calibri" w:cs="Calibri"/>
                <w:noProof w:val="0"/>
                <w:sz w:val="21"/>
                <w:szCs w:val="21"/>
                <w:lang w:val="en-GB"/>
              </w:rPr>
              <w:t>IT skills including Word and Excel, email and internet use</w:t>
            </w:r>
          </w:p>
          <w:p w:rsidR="4AA2F859" w:rsidP="79093538" w:rsidRDefault="4AA2F859" w14:paraId="3BFBD545" w14:textId="339B7746">
            <w:pPr>
              <w:pStyle w:val="ListParagraph"/>
              <w:numPr>
                <w:ilvl w:val="0"/>
                <w:numId w:val="6"/>
              </w:numPr>
              <w:rPr>
                <w:noProof w:val="0"/>
                <w:lang w:val="en-GB"/>
              </w:rPr>
            </w:pPr>
            <w:r w:rsidRPr="79093538" w:rsidR="4AA2F859">
              <w:rPr>
                <w:rFonts w:ascii="Calibri" w:hAnsi="Calibri" w:eastAsia="Calibri" w:cs="Calibri"/>
                <w:noProof w:val="0"/>
                <w:sz w:val="21"/>
                <w:szCs w:val="21"/>
                <w:lang w:val="en-GB"/>
              </w:rPr>
              <w:t>Ability to maintain records and write reports</w:t>
            </w:r>
          </w:p>
          <w:p w:rsidR="00BB1E15" w:rsidRDefault="00BB1E15" w14:paraId="6635B4E8" w14:textId="77777777"/>
          <w:p w:rsidR="00BB1E15" w:rsidRDefault="00BB1E15" w14:paraId="79521064" w14:textId="77777777"/>
          <w:p w:rsidR="00BB1E15" w:rsidRDefault="00BB1E15" w14:paraId="733D984F" w14:textId="3CBB5253"/>
        </w:tc>
      </w:tr>
    </w:tbl>
    <w:p w:rsidR="0AB9CD13" w:rsidRDefault="0AB9CD13" w14:paraId="2B842153" w14:textId="17806C0B"/>
    <w:tbl>
      <w:tblPr>
        <w:tblStyle w:val="TableGrid"/>
        <w:tblW w:w="0" w:type="auto"/>
        <w:tblLook w:val="04A0" w:firstRow="1" w:lastRow="0" w:firstColumn="1" w:lastColumn="0" w:noHBand="0" w:noVBand="1"/>
      </w:tblPr>
      <w:tblGrid>
        <w:gridCol w:w="10308"/>
      </w:tblGrid>
      <w:tr w:rsidRPr="00BB1E15" w:rsidR="00BB1E15" w:rsidTr="79093538" w14:paraId="09A70CF5" w14:textId="77777777">
        <w:tc>
          <w:tcPr>
            <w:tcW w:w="10308" w:type="dxa"/>
            <w:shd w:val="clear" w:color="auto" w:fill="7030A0"/>
            <w:tcMar/>
          </w:tcPr>
          <w:p w:rsidRPr="00BB1E15" w:rsidR="00BB1E15" w:rsidP="00BB1E15" w:rsidRDefault="00BB1E15" w14:paraId="16EFD40F" w14:textId="408592E9">
            <w:pPr>
              <w:rPr>
                <w:rFonts w:ascii="Museo Sans 500" w:hAnsi="Museo Sans 500"/>
                <w:b/>
                <w:sz w:val="24"/>
                <w:szCs w:val="24"/>
              </w:rPr>
            </w:pPr>
            <w:r>
              <w:rPr>
                <w:rFonts w:ascii="Museo Sans 500" w:hAnsi="Museo Sans 500"/>
                <w:b/>
                <w:color w:val="FFFFFF" w:themeColor="background1"/>
                <w:sz w:val="24"/>
                <w:szCs w:val="24"/>
              </w:rPr>
              <w:t>Desirable</w:t>
            </w:r>
          </w:p>
        </w:tc>
      </w:tr>
      <w:tr w:rsidR="00BB1E15" w:rsidTr="79093538" w14:paraId="7D2BCE1E" w14:textId="77777777">
        <w:tc>
          <w:tcPr>
            <w:tcW w:w="10308" w:type="dxa"/>
            <w:tcMar/>
          </w:tcPr>
          <w:p w:rsidR="00BB1E15" w:rsidRDefault="00BB1E15" w14:paraId="68A8CDBF" w14:textId="77777777"/>
          <w:p w:rsidR="00BB1E15" w:rsidRDefault="00BB1E15" w14:paraId="2EEA01D0" w14:textId="4EBF2344">
            <w:pPr>
              <w:pStyle w:val="ListParagraph"/>
              <w:numPr>
                <w:ilvl w:val="0"/>
                <w:numId w:val="6"/>
              </w:numPr>
              <w:rPr/>
            </w:pPr>
            <w:r w:rsidR="4AB3E5C8">
              <w:rPr/>
              <w:t>Currently living in the region (Scotland)</w:t>
            </w:r>
          </w:p>
          <w:p w:rsidR="00BB1E15" w:rsidP="79093538" w:rsidRDefault="00BB1E15" w14:paraId="625451D7" w14:textId="1A05E4E1">
            <w:pPr>
              <w:pStyle w:val="ListParagraph"/>
              <w:numPr>
                <w:ilvl w:val="0"/>
                <w:numId w:val="6"/>
              </w:numPr>
              <w:rPr>
                <w:noProof w:val="0"/>
                <w:lang w:val="en-GB"/>
              </w:rPr>
            </w:pPr>
            <w:r w:rsidRPr="79093538" w:rsidR="3D6AE10A">
              <w:rPr>
                <w:rFonts w:ascii="Calibri" w:hAnsi="Calibri" w:eastAsia="Calibri" w:cs="Calibri"/>
                <w:noProof w:val="0"/>
                <w:sz w:val="21"/>
                <w:szCs w:val="21"/>
                <w:lang w:val="en-GB"/>
              </w:rPr>
              <w:t>Currently registered as a BfN Helper or Supporter</w:t>
            </w:r>
          </w:p>
          <w:p w:rsidR="00BB1E15" w:rsidP="79093538" w:rsidRDefault="00BB1E15" w14:paraId="57D497AB" w14:textId="42F1B104">
            <w:pPr>
              <w:pStyle w:val="ListParagraph"/>
              <w:numPr>
                <w:ilvl w:val="0"/>
                <w:numId w:val="6"/>
              </w:numPr>
              <w:rPr>
                <w:noProof w:val="0"/>
                <w:lang w:val="en-GB"/>
              </w:rPr>
            </w:pPr>
            <w:r w:rsidRPr="79093538" w:rsidR="6E1485F7">
              <w:rPr>
                <w:rFonts w:ascii="Calibri" w:hAnsi="Calibri" w:eastAsia="Calibri" w:cs="Calibri"/>
                <w:noProof w:val="0"/>
                <w:sz w:val="21"/>
                <w:szCs w:val="21"/>
                <w:lang w:val="en-GB"/>
              </w:rPr>
              <w:t>Experience of volunteering with BfN</w:t>
            </w:r>
          </w:p>
          <w:p w:rsidR="00BB1E15" w:rsidRDefault="00BB1E15" w14:paraId="11CB70E9" w14:textId="020EE988">
            <w:pPr>
              <w:pStyle w:val="ListParagraph"/>
              <w:numPr>
                <w:ilvl w:val="0"/>
                <w:numId w:val="6"/>
              </w:numPr>
              <w:rPr/>
            </w:pPr>
            <w:r w:rsidR="6E1485F7">
              <w:rPr/>
              <w:t>Experience of volunteering on NBH</w:t>
            </w:r>
          </w:p>
          <w:p w:rsidR="00BB1E15" w:rsidP="79093538" w:rsidRDefault="00BB1E15" w14:paraId="44B762CD" w14:textId="5C752020">
            <w:pPr>
              <w:pStyle w:val="ListParagraph"/>
              <w:numPr>
                <w:ilvl w:val="0"/>
                <w:numId w:val="6"/>
              </w:numPr>
              <w:rPr>
                <w:rFonts w:ascii="Calibri" w:hAnsi="Calibri" w:eastAsia="Calibri"/>
                <w:noProof w:val="0"/>
                <w:sz w:val="22"/>
                <w:szCs w:val="22"/>
                <w:lang w:val="en-GB"/>
              </w:rPr>
            </w:pPr>
            <w:r w:rsidRPr="79093538" w:rsidR="139DB81B">
              <w:rPr>
                <w:rFonts w:ascii="Calibri" w:hAnsi="Calibri" w:eastAsia="Calibri"/>
                <w:noProof w:val="0"/>
                <w:sz w:val="22"/>
                <w:szCs w:val="22"/>
                <w:lang w:val="en-GB"/>
              </w:rPr>
              <w:t>Experience of public speaking and presenting</w:t>
            </w:r>
          </w:p>
          <w:p w:rsidR="00BB1E15" w:rsidRDefault="00BB1E15" w14:paraId="4A56293D" w14:textId="210A4BB9">
            <w:pPr>
              <w:pStyle w:val="ListParagraph"/>
              <w:numPr>
                <w:ilvl w:val="0"/>
                <w:numId w:val="6"/>
              </w:numPr>
              <w:rPr/>
            </w:pPr>
            <w:r w:rsidR="3032A2DC">
              <w:rPr/>
              <w:t>Experience or good understanding of marketing and communications activities</w:t>
            </w:r>
          </w:p>
          <w:p w:rsidR="00BB1E15" w:rsidP="79093538" w:rsidRDefault="00BB1E15" w14:paraId="1EC02DE2" w14:textId="037F2CFB">
            <w:pPr>
              <w:pStyle w:val="Normal"/>
              <w:ind w:left="0"/>
            </w:pPr>
          </w:p>
          <w:p w:rsidR="00BB1E15" w:rsidRDefault="00BB1E15" w14:paraId="4DAD03E7" w14:textId="77777777"/>
          <w:p w:rsidR="00BB1E15" w:rsidRDefault="00BB1E15" w14:paraId="017B95BB" w14:textId="77777777"/>
        </w:tc>
      </w:tr>
    </w:tbl>
    <w:p w:rsidR="0AB9CD13" w:rsidRDefault="0AB9CD13" w14:paraId="2483617F" w14:textId="4CBEF89C"/>
    <w:p w:rsidRPr="008946E0" w:rsidR="008946E0" w:rsidP="008946E0" w:rsidRDefault="008946E0" w14:paraId="32AFFA91" w14:textId="77777777">
      <w:pPr>
        <w:pStyle w:val="BfNBody"/>
      </w:pPr>
    </w:p>
    <w:sectPr w:rsidRPr="008946E0" w:rsidR="008946E0" w:rsidSect="002E5733">
      <w:headerReference w:type="even" r:id="rId11"/>
      <w:headerReference w:type="default" r:id="rId12"/>
      <w:footerReference w:type="even" r:id="rId13"/>
      <w:footerReference w:type="default" r:id="rId14"/>
      <w:headerReference w:type="first" r:id="rId15"/>
      <w:footerReference w:type="first" r:id="rId16"/>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2C8" w:rsidP="001F7362" w:rsidRDefault="004122C8" w14:paraId="4E4C6AAC" w14:textId="77777777">
      <w:pPr>
        <w:spacing w:after="0" w:line="240" w:lineRule="auto"/>
      </w:pPr>
      <w:r>
        <w:separator/>
      </w:r>
    </w:p>
  </w:endnote>
  <w:endnote w:type="continuationSeparator" w:id="0">
    <w:p w:rsidR="004122C8" w:rsidP="001F7362" w:rsidRDefault="004122C8" w14:paraId="3124F9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Calibri"/>
    <w:panose1 w:val="00000000000000000000"/>
    <w:charset w:val="00"/>
    <w:family w:val="modern"/>
    <w:notTrueType/>
    <w:pitch w:val="variable"/>
    <w:sig w:usb0="A00000AF" w:usb1="5000205B" w:usb2="00000000" w:usb3="00000000" w:csb0="0000009B" w:csb1="00000000"/>
  </w:font>
  <w:font w:name="Museo Sans 500">
    <w:altName w:val="Calibri"/>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48B" w:rsidRDefault="0094048B" w14:paraId="06B7A0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5705" w:rsidR="00FD552E" w:rsidP="0094048B" w:rsidRDefault="00015705" w14:paraId="4EEBA2A6" w14:textId="7865E564">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BB1E15">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BB1E15">
      <w:rPr>
        <w:rFonts w:ascii="Museo Sans 500" w:hAnsi="Museo Sans 500" w:cs="Arial"/>
        <w:bCs/>
        <w:noProof/>
        <w:sz w:val="20"/>
        <w:szCs w:val="20"/>
      </w:rPr>
      <w:t>2</w:t>
    </w:r>
    <w:r w:rsidRPr="00015705">
      <w:rPr>
        <w:rFonts w:ascii="Museo Sans 500" w:hAnsi="Museo Sans 500" w:cs="Arial"/>
        <w:bCs/>
        <w:sz w:val="20"/>
        <w:szCs w:val="20"/>
      </w:rPr>
      <w:fldChar w:fldCharType="end"/>
    </w:r>
    <w:r w:rsidR="0094048B">
      <w:rPr>
        <w:rFonts w:ascii="Museo Sans 500" w:hAnsi="Museo Sans 500" w:cs="Arial"/>
        <w:bCs/>
        <w:sz w:val="20"/>
        <w:szCs w:val="20"/>
      </w:rPr>
      <w:t xml:space="preserve">                                                                                                                                                             </w:t>
    </w:r>
    <w:r w:rsidR="0094048B">
      <w:rPr>
        <w:rFonts w:ascii="Museo Sans 500" w:hAnsi="Museo Sans 500" w:cs="Arial"/>
        <w:noProof/>
        <w:sz w:val="20"/>
        <w:szCs w:val="20"/>
      </w:rPr>
      <w:t>HR_V03_Jul25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5733" w:rsidP="00BB1E15" w:rsidRDefault="002E5733" w14:paraId="744FC9D8" w14:textId="77777777">
    <w:pPr>
      <w:pStyle w:val="Footer"/>
      <w:tabs>
        <w:tab w:val="right" w:pos="8550"/>
      </w:tabs>
      <w:ind w:right="-284"/>
      <w:rPr>
        <w:rFonts w:ascii="Museo Sans 500" w:hAnsi="Museo Sans 500" w:cs="Arial"/>
        <w:sz w:val="20"/>
        <w:szCs w:val="20"/>
      </w:rPr>
    </w:pPr>
  </w:p>
  <w:p w:rsidRPr="00804CBB" w:rsidR="00E54911" w:rsidP="00015705" w:rsidRDefault="00015705" w14:paraId="33FF5822" w14:textId="254FC2A0">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BB1E15">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BB1E15">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r>
    <w:r w:rsidR="0094048B">
      <w:rPr>
        <w:rFonts w:ascii="Museo Sans 500" w:hAnsi="Museo Sans 500" w:cs="Arial"/>
        <w:noProof/>
        <w:sz w:val="20"/>
        <w:szCs w:val="20"/>
      </w:rPr>
      <w:t>HR_</w:t>
    </w:r>
    <w:r w:rsidR="00BB1E15">
      <w:rPr>
        <w:rFonts w:ascii="Museo Sans 500" w:hAnsi="Museo Sans 500" w:cs="Arial"/>
        <w:noProof/>
        <w:sz w:val="20"/>
        <w:szCs w:val="20"/>
      </w:rPr>
      <w:t>V0</w:t>
    </w:r>
    <w:r w:rsidR="0094048B">
      <w:rPr>
        <w:rFonts w:ascii="Museo Sans 500" w:hAnsi="Museo Sans 500" w:cs="Arial"/>
        <w:noProof/>
        <w:sz w:val="20"/>
        <w:szCs w:val="20"/>
      </w:rPr>
      <w:t>3</w:t>
    </w:r>
    <w:r w:rsidR="00BB1E15">
      <w:rPr>
        <w:rFonts w:ascii="Museo Sans 500" w:hAnsi="Museo Sans 500" w:cs="Arial"/>
        <w:noProof/>
        <w:sz w:val="20"/>
        <w:szCs w:val="20"/>
      </w:rPr>
      <w:t>_</w:t>
    </w:r>
    <w:r w:rsidR="0094048B">
      <w:rPr>
        <w:rFonts w:ascii="Museo Sans 500" w:hAnsi="Museo Sans 500" w:cs="Arial"/>
        <w:noProof/>
        <w:sz w:val="20"/>
        <w:szCs w:val="20"/>
      </w:rPr>
      <w:t>Jul25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2C8" w:rsidP="001F7362" w:rsidRDefault="004122C8" w14:paraId="19A792FF" w14:textId="77777777">
      <w:pPr>
        <w:spacing w:after="0" w:line="240" w:lineRule="auto"/>
      </w:pPr>
      <w:r>
        <w:separator/>
      </w:r>
    </w:p>
  </w:footnote>
  <w:footnote w:type="continuationSeparator" w:id="0">
    <w:p w:rsidR="004122C8" w:rsidP="001F7362" w:rsidRDefault="004122C8" w14:paraId="5856A3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48B" w:rsidRDefault="0094048B" w14:paraId="2E3BB2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1B6AA741" w:rsidP="1B6AA741" w:rsidRDefault="1B6AA741" w14:paraId="4904EE00" w14:textId="748DBEAE">
    <w:pPr>
      <w:pStyle w:val="Header"/>
      <w:rPr>
        <w:rFonts w:ascii="Museo Sans 500" w:hAnsi="Museo Sans 500"/>
        <w:sz w:val="17"/>
        <w:szCs w:val="17"/>
      </w:rPr>
    </w:pPr>
  </w:p>
  <w:p w:rsidR="1B6AA741" w:rsidP="1B6AA741" w:rsidRDefault="1B6AA741" w14:paraId="154F01DD" w14:textId="094A7BD7">
    <w:pPr>
      <w:pStyle w:val="Header"/>
      <w:rPr>
        <w:rFonts w:ascii="Museo Sans 500" w:hAnsi="Museo Sans 500"/>
        <w:sz w:val="17"/>
        <w:szCs w:val="17"/>
      </w:rPr>
    </w:pPr>
  </w:p>
  <w:p w:rsidRPr="00E10427" w:rsidR="1B6AA741" w:rsidP="00E10427" w:rsidRDefault="1B6AA741" w14:paraId="74FAAB07" w14:textId="776C943C">
    <w:r>
      <w:rPr>
        <w:noProof/>
      </w:rPr>
      <w:drawing>
        <wp:inline distT="0" distB="0" distL="0" distR="0" wp14:anchorId="43A402CF" wp14:editId="53A0F76F">
          <wp:extent cx="670618" cy="524301"/>
          <wp:effectExtent l="0" t="0" r="0" b="0"/>
          <wp:docPr id="57110734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07348" name=""/>
                  <pic:cNvPicPr/>
                </pic:nvPicPr>
                <pic:blipFill>
                  <a:blip r:embed="rId1">
                    <a:extLst>
                      <a:ext uri="{28A0092B-C50C-407E-A947-70E740481C1C}">
                        <a14:useLocalDpi xmlns:a14="http://schemas.microsoft.com/office/drawing/2010/main" val="0"/>
                      </a:ext>
                    </a:extLst>
                  </a:blip>
                  <a:stretch>
                    <a:fillRect/>
                  </a:stretch>
                </pic:blipFill>
                <pic:spPr>
                  <a:xfrm>
                    <a:off x="0" y="0"/>
                    <a:ext cx="670618" cy="524301"/>
                  </a:xfrm>
                  <a:prstGeom prst="rect">
                    <a:avLst/>
                  </a:prstGeom>
                </pic:spPr>
              </pic:pic>
            </a:graphicData>
          </a:graphic>
        </wp:inline>
      </w:drawing>
    </w:r>
    <w:r>
      <w:rPr>
        <w:noProof/>
      </w:rPr>
      <w:drawing>
        <wp:inline distT="0" distB="0" distL="0" distR="0" wp14:anchorId="6FFB940B" wp14:editId="33A96046">
          <wp:extent cx="451143" cy="536495"/>
          <wp:effectExtent l="0" t="0" r="0" b="0"/>
          <wp:docPr id="157592897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28972" name=""/>
                  <pic:cNvPicPr/>
                </pic:nvPicPr>
                <pic:blipFill>
                  <a:blip r:embed="rId2">
                    <a:extLst>
                      <a:ext uri="{28A0092B-C50C-407E-A947-70E740481C1C}">
                        <a14:useLocalDpi xmlns:a14="http://schemas.microsoft.com/office/drawing/2010/main" val="0"/>
                      </a:ext>
                    </a:extLst>
                  </a:blip>
                  <a:stretch>
                    <a:fillRect/>
                  </a:stretch>
                </pic:blipFill>
                <pic:spPr>
                  <a:xfrm>
                    <a:off x="0" y="0"/>
                    <a:ext cx="451143" cy="536495"/>
                  </a:xfrm>
                  <a:prstGeom prst="rect">
                    <a:avLst/>
                  </a:prstGeom>
                </pic:spPr>
              </pic:pic>
            </a:graphicData>
          </a:graphic>
        </wp:inline>
      </w:drawing>
    </w:r>
    <w:r>
      <w:t xml:space="preserve">                                                                            </w:t>
    </w:r>
  </w:p>
  <w:p w:rsidR="1B6AA741" w:rsidP="1B6AA741" w:rsidRDefault="1B6AA741" w14:paraId="7DF5BC14" w14:textId="42ACE1F7">
    <w:pPr>
      <w:pStyle w:val="Header"/>
      <w:rPr>
        <w:rFonts w:ascii="Museo Sans 500" w:hAnsi="Museo Sans 500"/>
        <w:sz w:val="17"/>
        <w:szCs w:val="17"/>
      </w:rPr>
    </w:pPr>
  </w:p>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660F90FB">
    <w:pPr>
      <w:pStyle w:val="Header"/>
      <w:rPr>
        <w:rFonts w:ascii="Museo Sans 500" w:hAnsi="Museo Sans 500"/>
        <w:sz w:val="17"/>
        <w:szCs w:val="17"/>
      </w:rPr>
    </w:pPr>
    <w:r w:rsidRPr="25DA96E1" w:rsidR="25DA96E1">
      <w:rPr>
        <w:rFonts w:ascii="Museo Sans 500" w:hAnsi="Museo Sans 500"/>
        <w:sz w:val="17"/>
        <w:szCs w:val="17"/>
      </w:rPr>
      <w:t xml:space="preserve">e-mail: </w:t>
    </w:r>
    <w:hyperlink r:id="Rf17f9a98a6384e82">
      <w:r w:rsidRPr="25DA96E1" w:rsidR="25DA96E1">
        <w:rPr>
          <w:rStyle w:val="Hyperlink"/>
          <w:rFonts w:ascii="Museo Sans 500" w:hAnsi="Museo Sans 500"/>
          <w:sz w:val="17"/>
          <w:szCs w:val="17"/>
        </w:rPr>
        <w:t>hr</w:t>
      </w:r>
      <w:r w:rsidRPr="25DA96E1" w:rsidR="25DA96E1">
        <w:rPr>
          <w:rStyle w:val="Hyperlink"/>
          <w:rFonts w:ascii="Museo Sans 500" w:hAnsi="Museo Sans 500"/>
          <w:sz w:val="17"/>
          <w:szCs w:val="17"/>
        </w:rPr>
        <w:t>@breastfeedingnetwork.org.uk</w:t>
      </w:r>
    </w:hyperlink>
    <w:r w:rsidRPr="25DA96E1" w:rsidR="25DA96E1">
      <w:rPr>
        <w:rFonts w:ascii="Museo Sans 500" w:hAnsi="Museo Sans 500"/>
        <w:sz w:val="17"/>
        <w:szCs w:val="17"/>
      </w:rPr>
      <w:t xml:space="preserve"> </w:t>
    </w:r>
  </w:p>
  <w:p w:rsidR="00E54911" w:rsidP="003122B2" w:rsidRDefault="00F57BE0" w14:paraId="601B4BB0" w14:textId="77777777">
    <w:pPr>
      <w:pStyle w:val="Header"/>
      <w:rPr>
        <w:rFonts w:ascii="Museo Sans 500" w:hAnsi="Museo Sans 500"/>
        <w:sz w:val="17"/>
        <w:szCs w:val="17"/>
      </w:rPr>
    </w:pPr>
    <w:hyperlink w:history="1" r:id="rId5">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1AA9F05A">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4D226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hint="default" w:ascii="Symbol" w:hAnsi="Symbol"/>
      </w:rPr>
    </w:lvl>
    <w:lvl w:ilvl="1" w:tplc="97B6ABA4">
      <w:start w:val="1"/>
      <w:numFmt w:val="bullet"/>
      <w:lvlText w:val="o"/>
      <w:lvlJc w:val="left"/>
      <w:pPr>
        <w:ind w:left="1440" w:hanging="360"/>
      </w:pPr>
      <w:rPr>
        <w:rFonts w:hint="default" w:ascii="Courier New" w:hAnsi="Courier New"/>
      </w:rPr>
    </w:lvl>
    <w:lvl w:ilvl="2" w:tplc="38E05570">
      <w:start w:val="1"/>
      <w:numFmt w:val="bullet"/>
      <w:lvlText w:val=""/>
      <w:lvlJc w:val="left"/>
      <w:pPr>
        <w:ind w:left="2160" w:hanging="360"/>
      </w:pPr>
      <w:rPr>
        <w:rFonts w:hint="default" w:ascii="Wingdings" w:hAnsi="Wingdings"/>
      </w:rPr>
    </w:lvl>
    <w:lvl w:ilvl="3" w:tplc="141CE4BE">
      <w:start w:val="1"/>
      <w:numFmt w:val="bullet"/>
      <w:lvlText w:val=""/>
      <w:lvlJc w:val="left"/>
      <w:pPr>
        <w:ind w:left="2880" w:hanging="360"/>
      </w:pPr>
      <w:rPr>
        <w:rFonts w:hint="default" w:ascii="Symbol" w:hAnsi="Symbol"/>
      </w:rPr>
    </w:lvl>
    <w:lvl w:ilvl="4" w:tplc="079A0608">
      <w:start w:val="1"/>
      <w:numFmt w:val="bullet"/>
      <w:lvlText w:val="o"/>
      <w:lvlJc w:val="left"/>
      <w:pPr>
        <w:ind w:left="3600" w:hanging="360"/>
      </w:pPr>
      <w:rPr>
        <w:rFonts w:hint="default" w:ascii="Courier New" w:hAnsi="Courier New"/>
      </w:rPr>
    </w:lvl>
    <w:lvl w:ilvl="5" w:tplc="DEA609F0">
      <w:start w:val="1"/>
      <w:numFmt w:val="bullet"/>
      <w:lvlText w:val=""/>
      <w:lvlJc w:val="left"/>
      <w:pPr>
        <w:ind w:left="4320" w:hanging="360"/>
      </w:pPr>
      <w:rPr>
        <w:rFonts w:hint="default" w:ascii="Wingdings" w:hAnsi="Wingdings"/>
      </w:rPr>
    </w:lvl>
    <w:lvl w:ilvl="6" w:tplc="7B3C53F8">
      <w:start w:val="1"/>
      <w:numFmt w:val="bullet"/>
      <w:lvlText w:val=""/>
      <w:lvlJc w:val="left"/>
      <w:pPr>
        <w:ind w:left="5040" w:hanging="360"/>
      </w:pPr>
      <w:rPr>
        <w:rFonts w:hint="default" w:ascii="Symbol" w:hAnsi="Symbol"/>
      </w:rPr>
    </w:lvl>
    <w:lvl w:ilvl="7" w:tplc="C4EAEFA6">
      <w:start w:val="1"/>
      <w:numFmt w:val="bullet"/>
      <w:lvlText w:val="o"/>
      <w:lvlJc w:val="left"/>
      <w:pPr>
        <w:ind w:left="5760" w:hanging="360"/>
      </w:pPr>
      <w:rPr>
        <w:rFonts w:hint="default" w:ascii="Courier New" w:hAnsi="Courier New"/>
      </w:rPr>
    </w:lvl>
    <w:lvl w:ilvl="8" w:tplc="5322BD5A">
      <w:start w:val="1"/>
      <w:numFmt w:val="bullet"/>
      <w:lvlText w:val=""/>
      <w:lvlJc w:val="left"/>
      <w:pPr>
        <w:ind w:left="6480" w:hanging="360"/>
      </w:pPr>
      <w:rPr>
        <w:rFonts w:hint="default" w:ascii="Wingdings" w:hAnsi="Wingdings"/>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C67F01"/>
    <w:multiLevelType w:val="hybridMultilevel"/>
    <w:tmpl w:val="34B2D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4F0ADD"/>
    <w:multiLevelType w:val="hybridMultilevel"/>
    <w:tmpl w:val="C9EAAFAC"/>
    <w:lvl w:ilvl="0" w:tplc="0266781E">
      <w:start w:val="1"/>
      <w:numFmt w:val="bullet"/>
      <w:lvlText w:val=""/>
      <w:lvlJc w:val="left"/>
      <w:pPr>
        <w:ind w:left="720" w:hanging="360"/>
      </w:pPr>
      <w:rPr>
        <w:rFonts w:hint="default" w:ascii="Symbol" w:hAnsi="Symbol"/>
      </w:rPr>
    </w:lvl>
    <w:lvl w:ilvl="1" w:tplc="975C1580">
      <w:start w:val="1"/>
      <w:numFmt w:val="bullet"/>
      <w:lvlText w:val="o"/>
      <w:lvlJc w:val="left"/>
      <w:pPr>
        <w:ind w:left="1440" w:hanging="360"/>
      </w:pPr>
      <w:rPr>
        <w:rFonts w:hint="default" w:ascii="Courier New" w:hAnsi="Courier New"/>
      </w:rPr>
    </w:lvl>
    <w:lvl w:ilvl="2" w:tplc="56BA79F8">
      <w:start w:val="1"/>
      <w:numFmt w:val="bullet"/>
      <w:lvlText w:val=""/>
      <w:lvlJc w:val="left"/>
      <w:pPr>
        <w:ind w:left="2160" w:hanging="360"/>
      </w:pPr>
      <w:rPr>
        <w:rFonts w:hint="default" w:ascii="Wingdings" w:hAnsi="Wingdings"/>
      </w:rPr>
    </w:lvl>
    <w:lvl w:ilvl="3" w:tplc="998AD8D8">
      <w:start w:val="1"/>
      <w:numFmt w:val="bullet"/>
      <w:lvlText w:val=""/>
      <w:lvlJc w:val="left"/>
      <w:pPr>
        <w:ind w:left="2880" w:hanging="360"/>
      </w:pPr>
      <w:rPr>
        <w:rFonts w:hint="default" w:ascii="Symbol" w:hAnsi="Symbol"/>
      </w:rPr>
    </w:lvl>
    <w:lvl w:ilvl="4" w:tplc="5F6C2348">
      <w:start w:val="1"/>
      <w:numFmt w:val="bullet"/>
      <w:lvlText w:val="o"/>
      <w:lvlJc w:val="left"/>
      <w:pPr>
        <w:ind w:left="3600" w:hanging="360"/>
      </w:pPr>
      <w:rPr>
        <w:rFonts w:hint="default" w:ascii="Courier New" w:hAnsi="Courier New"/>
      </w:rPr>
    </w:lvl>
    <w:lvl w:ilvl="5" w:tplc="DC30D1EA">
      <w:start w:val="1"/>
      <w:numFmt w:val="bullet"/>
      <w:lvlText w:val=""/>
      <w:lvlJc w:val="left"/>
      <w:pPr>
        <w:ind w:left="4320" w:hanging="360"/>
      </w:pPr>
      <w:rPr>
        <w:rFonts w:hint="default" w:ascii="Wingdings" w:hAnsi="Wingdings"/>
      </w:rPr>
    </w:lvl>
    <w:lvl w:ilvl="6" w:tplc="89A63A6E">
      <w:start w:val="1"/>
      <w:numFmt w:val="bullet"/>
      <w:lvlText w:val=""/>
      <w:lvlJc w:val="left"/>
      <w:pPr>
        <w:ind w:left="5040" w:hanging="360"/>
      </w:pPr>
      <w:rPr>
        <w:rFonts w:hint="default" w:ascii="Symbol" w:hAnsi="Symbol"/>
      </w:rPr>
    </w:lvl>
    <w:lvl w:ilvl="7" w:tplc="DB4450B2">
      <w:start w:val="1"/>
      <w:numFmt w:val="bullet"/>
      <w:lvlText w:val="o"/>
      <w:lvlJc w:val="left"/>
      <w:pPr>
        <w:ind w:left="5760" w:hanging="360"/>
      </w:pPr>
      <w:rPr>
        <w:rFonts w:hint="default" w:ascii="Courier New" w:hAnsi="Courier New"/>
      </w:rPr>
    </w:lvl>
    <w:lvl w:ilvl="8" w:tplc="34E6DFFE">
      <w:start w:val="1"/>
      <w:numFmt w:val="bullet"/>
      <w:lvlText w:val=""/>
      <w:lvlJc w:val="left"/>
      <w:pPr>
        <w:ind w:left="6480" w:hanging="360"/>
      </w:pPr>
      <w:rPr>
        <w:rFonts w:hint="default" w:ascii="Wingdings" w:hAnsi="Wingdings"/>
      </w:rPr>
    </w:lvl>
  </w:abstractNum>
  <w:num w:numId="1" w16cid:durableId="1962489291">
    <w:abstractNumId w:val="1"/>
  </w:num>
  <w:num w:numId="2" w16cid:durableId="1755664645">
    <w:abstractNumId w:val="4"/>
  </w:num>
  <w:num w:numId="3" w16cid:durableId="1277104249">
    <w:abstractNumId w:val="2"/>
  </w:num>
  <w:num w:numId="4" w16cid:durableId="1084106612">
    <w:abstractNumId w:val="2"/>
  </w:num>
  <w:num w:numId="5" w16cid:durableId="1409813216">
    <w:abstractNumId w:val="3"/>
  </w:num>
  <w:num w:numId="6" w16cid:durableId="74468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05B06"/>
    <w:rsid w:val="00235AE1"/>
    <w:rsid w:val="0027222D"/>
    <w:rsid w:val="00291D7F"/>
    <w:rsid w:val="002A4F0A"/>
    <w:rsid w:val="002E5733"/>
    <w:rsid w:val="00302F04"/>
    <w:rsid w:val="003122B2"/>
    <w:rsid w:val="00355306"/>
    <w:rsid w:val="00390971"/>
    <w:rsid w:val="003A0533"/>
    <w:rsid w:val="004122C8"/>
    <w:rsid w:val="00461DC1"/>
    <w:rsid w:val="00487291"/>
    <w:rsid w:val="00491EF4"/>
    <w:rsid w:val="004A0856"/>
    <w:rsid w:val="004A5A83"/>
    <w:rsid w:val="00510195"/>
    <w:rsid w:val="00517CBB"/>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850A2"/>
    <w:rsid w:val="0079281F"/>
    <w:rsid w:val="007B61A2"/>
    <w:rsid w:val="007D4FE9"/>
    <w:rsid w:val="00804CBB"/>
    <w:rsid w:val="008722CE"/>
    <w:rsid w:val="0088872F"/>
    <w:rsid w:val="008946E0"/>
    <w:rsid w:val="008C7F9E"/>
    <w:rsid w:val="008D122F"/>
    <w:rsid w:val="00907BDC"/>
    <w:rsid w:val="00913D3A"/>
    <w:rsid w:val="00933345"/>
    <w:rsid w:val="0094048B"/>
    <w:rsid w:val="00947106"/>
    <w:rsid w:val="009868D6"/>
    <w:rsid w:val="00A76FBF"/>
    <w:rsid w:val="00A87A9B"/>
    <w:rsid w:val="00A92F7F"/>
    <w:rsid w:val="00AB728C"/>
    <w:rsid w:val="00AD2F2B"/>
    <w:rsid w:val="00AF0C6E"/>
    <w:rsid w:val="00AF52A4"/>
    <w:rsid w:val="00B20D4E"/>
    <w:rsid w:val="00B43438"/>
    <w:rsid w:val="00BA5CD9"/>
    <w:rsid w:val="00BB1E15"/>
    <w:rsid w:val="00BE339A"/>
    <w:rsid w:val="00C166D2"/>
    <w:rsid w:val="00C3499F"/>
    <w:rsid w:val="00C97338"/>
    <w:rsid w:val="00DD799B"/>
    <w:rsid w:val="00DF32FD"/>
    <w:rsid w:val="00DF57D7"/>
    <w:rsid w:val="00E10427"/>
    <w:rsid w:val="00E270F9"/>
    <w:rsid w:val="00E3629F"/>
    <w:rsid w:val="00E45E10"/>
    <w:rsid w:val="00E54911"/>
    <w:rsid w:val="00EA03A1"/>
    <w:rsid w:val="00EA6BD1"/>
    <w:rsid w:val="00ED3346"/>
    <w:rsid w:val="00F353FA"/>
    <w:rsid w:val="00F371DD"/>
    <w:rsid w:val="00F57BE0"/>
    <w:rsid w:val="00F81566"/>
    <w:rsid w:val="00FD552E"/>
    <w:rsid w:val="0203D2C4"/>
    <w:rsid w:val="021F268C"/>
    <w:rsid w:val="03F1ADC6"/>
    <w:rsid w:val="0522BCF7"/>
    <w:rsid w:val="0566C84D"/>
    <w:rsid w:val="06B5E78B"/>
    <w:rsid w:val="0763DD9D"/>
    <w:rsid w:val="08D4A641"/>
    <w:rsid w:val="0908B4D4"/>
    <w:rsid w:val="0A415A85"/>
    <w:rsid w:val="0A89BDA1"/>
    <w:rsid w:val="0AB91279"/>
    <w:rsid w:val="0AB9CD13"/>
    <w:rsid w:val="0AC63C0C"/>
    <w:rsid w:val="0DA4C9D9"/>
    <w:rsid w:val="0ED16EC4"/>
    <w:rsid w:val="11357D90"/>
    <w:rsid w:val="11EBB147"/>
    <w:rsid w:val="12191DAF"/>
    <w:rsid w:val="139DB81B"/>
    <w:rsid w:val="1430F9B8"/>
    <w:rsid w:val="14EBD72D"/>
    <w:rsid w:val="174B8D51"/>
    <w:rsid w:val="1988D109"/>
    <w:rsid w:val="1B6AA741"/>
    <w:rsid w:val="1C30CF7D"/>
    <w:rsid w:val="1D52CACD"/>
    <w:rsid w:val="1F375EDC"/>
    <w:rsid w:val="1FF95D76"/>
    <w:rsid w:val="200E4E78"/>
    <w:rsid w:val="20434035"/>
    <w:rsid w:val="20567752"/>
    <w:rsid w:val="22886726"/>
    <w:rsid w:val="22AAC74A"/>
    <w:rsid w:val="22D7DC6E"/>
    <w:rsid w:val="23AB2531"/>
    <w:rsid w:val="25DA96E1"/>
    <w:rsid w:val="25DCFE55"/>
    <w:rsid w:val="2D664350"/>
    <w:rsid w:val="2D6DAFDD"/>
    <w:rsid w:val="2DBB0F19"/>
    <w:rsid w:val="2F73A064"/>
    <w:rsid w:val="3032446E"/>
    <w:rsid w:val="3032A2DC"/>
    <w:rsid w:val="30A87CDF"/>
    <w:rsid w:val="313A6F8D"/>
    <w:rsid w:val="347336FC"/>
    <w:rsid w:val="36B7F6ED"/>
    <w:rsid w:val="389D7E7F"/>
    <w:rsid w:val="39011456"/>
    <w:rsid w:val="3BEB2F86"/>
    <w:rsid w:val="3C2965AE"/>
    <w:rsid w:val="3D6AE10A"/>
    <w:rsid w:val="3F87B731"/>
    <w:rsid w:val="42C67D9D"/>
    <w:rsid w:val="43DF9E2F"/>
    <w:rsid w:val="44521EEF"/>
    <w:rsid w:val="4679F70B"/>
    <w:rsid w:val="46FBC082"/>
    <w:rsid w:val="47606800"/>
    <w:rsid w:val="4A23C4AE"/>
    <w:rsid w:val="4AA2F859"/>
    <w:rsid w:val="4AB3E5C8"/>
    <w:rsid w:val="4B4A0476"/>
    <w:rsid w:val="4C577B1B"/>
    <w:rsid w:val="4D61D382"/>
    <w:rsid w:val="4E5C44A6"/>
    <w:rsid w:val="4E77BE47"/>
    <w:rsid w:val="4E99707D"/>
    <w:rsid w:val="4EA7214B"/>
    <w:rsid w:val="4EFAB350"/>
    <w:rsid w:val="513CE714"/>
    <w:rsid w:val="5328982D"/>
    <w:rsid w:val="56369D67"/>
    <w:rsid w:val="582157B0"/>
    <w:rsid w:val="59736448"/>
    <w:rsid w:val="5B29A1FF"/>
    <w:rsid w:val="5C4BACE2"/>
    <w:rsid w:val="5C5F2F49"/>
    <w:rsid w:val="5DB3F5D6"/>
    <w:rsid w:val="5DB9A6CE"/>
    <w:rsid w:val="5E0E8481"/>
    <w:rsid w:val="5E3E40BE"/>
    <w:rsid w:val="5FFF1708"/>
    <w:rsid w:val="600F1C16"/>
    <w:rsid w:val="6025F98D"/>
    <w:rsid w:val="606A2B73"/>
    <w:rsid w:val="61076026"/>
    <w:rsid w:val="6171FCBD"/>
    <w:rsid w:val="62EDBE71"/>
    <w:rsid w:val="64278AB5"/>
    <w:rsid w:val="65B9F2EA"/>
    <w:rsid w:val="6648D163"/>
    <w:rsid w:val="6736965D"/>
    <w:rsid w:val="68F257F2"/>
    <w:rsid w:val="6A26C21E"/>
    <w:rsid w:val="6A4BAA43"/>
    <w:rsid w:val="6AAF02CA"/>
    <w:rsid w:val="6B0ABED4"/>
    <w:rsid w:val="6B6DED1A"/>
    <w:rsid w:val="6BB4F49D"/>
    <w:rsid w:val="6C11935D"/>
    <w:rsid w:val="6C46FFAF"/>
    <w:rsid w:val="6E1485F7"/>
    <w:rsid w:val="6F7EA071"/>
    <w:rsid w:val="6FDF54BE"/>
    <w:rsid w:val="7024BE54"/>
    <w:rsid w:val="702E9B65"/>
    <w:rsid w:val="705479A3"/>
    <w:rsid w:val="70EDD1C8"/>
    <w:rsid w:val="733DD7A7"/>
    <w:rsid w:val="73513706"/>
    <w:rsid w:val="74CEBE34"/>
    <w:rsid w:val="74D046DD"/>
    <w:rsid w:val="76148BE7"/>
    <w:rsid w:val="76EBA872"/>
    <w:rsid w:val="78EDE7A5"/>
    <w:rsid w:val="79093538"/>
    <w:rsid w:val="7B662D35"/>
    <w:rsid w:val="7EC1E899"/>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D8223476-6CC8-4C57-815C-D105AC0A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Default" w:customStyle="true">
    <w:uiPriority w:val="1"/>
    <w:name w:val="Default"/>
    <w:basedOn w:val="Normal"/>
    <w:rsid w:val="79093538"/>
    <w:rPr>
      <w:rFonts w:ascii="Arial" w:hAnsi="Arial" w:eastAsia="Calibri" w:cs="Arial"/>
      <w:color w:val="000000" w:themeColor="text1" w:themeTint="FF" w:themeShade="FF"/>
      <w:sz w:val="24"/>
      <w:szCs w:val="24"/>
      <w:lang w:eastAsia="en-US"/>
    </w:rPr>
  </w:style>
  <w:style w:type="paragraph" w:styleId="Subtitle">
    <w:uiPriority w:val="11"/>
    <w:name w:val="Subtitle"/>
    <w:basedOn w:val="Normal"/>
    <w:next w:val="Normal"/>
    <w:qFormat/>
    <w:rsid w:val="79093538"/>
    <w:rPr>
      <w:rFonts w:eastAsia="" w:cs="" w:eastAsiaTheme="majorEastAsia" w:cstheme="majorBidi"/>
      <w:color w:val="595959" w:themeColor="text1" w:themeTint="A6" w:themeShade="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&#65279;<?xml version="1.0" encoding="utf-8"?><Relationships xmlns="http://schemas.openxmlformats.org/package/2006/relationships"><Relationship Type="http://schemas.openxmlformats.org/officeDocument/2006/relationships/image" Target="media/image3.jpeg" Id="rId3" /><Relationship Type="http://schemas.openxmlformats.org/officeDocument/2006/relationships/image" Target="media/image2.png" Id="rId2" /><Relationship Type="http://schemas.openxmlformats.org/officeDocument/2006/relationships/image" Target="media/image1.png" Id="rId1" /><Relationship Type="http://schemas.openxmlformats.org/officeDocument/2006/relationships/hyperlink" Target="about:blank" TargetMode="External" Id="rId5" /><Relationship Type="http://schemas.openxmlformats.org/officeDocument/2006/relationships/hyperlink" Target="mailto:hr@breastfeedingnetwork.org.uk" TargetMode="External" Id="Rf17f9a98a6384e8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A744E78CAA74AA8ED2BB12DBF050A" ma:contentTypeVersion="17" ma:contentTypeDescription="Create a new document." ma:contentTypeScope="" ma:versionID="be00cbbb8e6babb9e4abf482e1235654">
  <xsd:schema xmlns:xsd="http://www.w3.org/2001/XMLSchema" xmlns:xs="http://www.w3.org/2001/XMLSchema" xmlns:p="http://schemas.microsoft.com/office/2006/metadata/properties" xmlns:ns2="ed6859c4-878b-4bdf-be82-d268f3bb98f7" xmlns:ns3="f94aea48-4b1c-4da9-bdc5-c14839247568" targetNamespace="http://schemas.microsoft.com/office/2006/metadata/properties" ma:root="true" ma:fieldsID="cb1cf8d42baf4f386ca4371ff4fc6c2b" ns2:_="" ns3:_="">
    <xsd:import namespace="ed6859c4-878b-4bdf-be82-d268f3bb98f7"/>
    <xsd:import namespace="f94aea48-4b1c-4da9-bdc5-c14839247568"/>
    <xsd:element name="properties">
      <xsd:complexType>
        <xsd:sequence>
          <xsd:element name="documentManagement">
            <xsd:complexType>
              <xsd:all>
                <xsd:element ref="ns2:MediaServiceMetadata" minOccurs="0"/>
                <xsd:element ref="ns2:MediaServiceFastMetadata" minOccurs="0"/>
                <xsd:element ref="ns2:Current"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859c4-878b-4bdf-be82-d268f3bb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urrent" ma:index="10" nillable="true" ma:displayName="Current" ma:default="1" ma:format="Dropdown" ma:internalName="Current">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aea48-4b1c-4da9-bdc5-c148392475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17a67b-bb0f-4a76-9a2c-d3c529bb46b2}" ma:internalName="TaxCatchAll" ma:showField="CatchAllData" ma:web="f94aea48-4b1c-4da9-bdc5-c14839247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94aea48-4b1c-4da9-bdc5-c1483924756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f94aea48-4b1c-4da9-bdc5-c14839247568" xsi:nil="true"/>
    <lcf76f155ced4ddcb4097134ff3c332f xmlns="ed6859c4-878b-4bdf-be82-d268f3bb98f7">
      <Terms xmlns="http://schemas.microsoft.com/office/infopath/2007/PartnerControls"/>
    </lcf76f155ced4ddcb4097134ff3c332f>
    <Current xmlns="ed6859c4-878b-4bdf-be82-d268f3bb98f7">true</Current>
  </documentManagement>
</p:properties>
</file>

<file path=customXml/itemProps1.xml><?xml version="1.0" encoding="utf-8"?>
<ds:datastoreItem xmlns:ds="http://schemas.openxmlformats.org/officeDocument/2006/customXml" ds:itemID="{92E02DE7-6F6B-40B4-AE10-5EA43E250279}"/>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D590DD89-1610-409E-A0B2-3385921DF734}">
  <ds:schemaRefs>
    <ds:schemaRef ds:uri="http://schemas.openxmlformats.org/officeDocument/2006/bibliography"/>
  </ds:schemaRefs>
</ds:datastoreItem>
</file>

<file path=customXml/itemProps4.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Hester Schofield</lastModifiedBy>
  <revision>10</revision>
  <dcterms:created xsi:type="dcterms:W3CDTF">2023-03-28T18:00:00.0000000Z</dcterms:created>
  <dcterms:modified xsi:type="dcterms:W3CDTF">2025-08-15T09:51:31.0654080Z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0x0101003D6A744E78CAA74AA8ED2BB12DBF050A</vt:lpwstr>
  </property>
  <property fmtid="{D5CDD505-2E9C-101B-9397-08002B2CF9AE}" pid="3" name="MediaServiceImageTags">
    <vt:lpwstr/>
  </property>
</Properties>
</file>