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ABCE5" w14:textId="0BC54820" w:rsidR="007551B6" w:rsidRDefault="008D122F" w:rsidP="00C166D2">
      <w:pPr>
        <w:pStyle w:val="Title"/>
      </w:pPr>
      <w:r>
        <w:t xml:space="preserve">Job Description: </w:t>
      </w:r>
      <w:r w:rsidR="00681830">
        <w:t xml:space="preserve">Community </w:t>
      </w:r>
      <w:r w:rsidR="0014207B">
        <w:t>Peer Supporter</w:t>
      </w:r>
      <w:r w:rsidR="00681830">
        <w:t>, Stoke on Trent</w:t>
      </w:r>
    </w:p>
    <w:p w14:paraId="1AFD5A56" w14:textId="77777777" w:rsidR="00561BA0" w:rsidRPr="00CE7E79" w:rsidRDefault="001D63BB" w:rsidP="00CE7E79">
      <w:pPr>
        <w:pStyle w:val="BfNBody"/>
        <w:rPr>
          <w:b/>
        </w:rPr>
      </w:pPr>
      <w:r w:rsidRPr="00CE7E79">
        <w:rPr>
          <w:b/>
        </w:rPr>
        <w:t>Background of post</w:t>
      </w:r>
    </w:p>
    <w:p w14:paraId="047F511D" w14:textId="67508C62" w:rsidR="008D122F" w:rsidRPr="00CE7E79" w:rsidRDefault="005F2488" w:rsidP="7D6011B8">
      <w:pPr>
        <w:pStyle w:val="BfNBody"/>
        <w:rPr>
          <w:rFonts w:eastAsia="Times New Roman" w:cs="Arial"/>
          <w:lang w:eastAsia="zh-CN"/>
        </w:rPr>
      </w:pPr>
      <w:r w:rsidRPr="130CE9E7">
        <w:rPr>
          <w:rFonts w:eastAsia="Times New Roman" w:cs="Arial"/>
          <w:lang w:eastAsia="zh-CN"/>
        </w:rPr>
        <w:t>The Breastfeeding Network</w:t>
      </w:r>
      <w:r w:rsidR="00F56D3D" w:rsidRPr="130CE9E7">
        <w:rPr>
          <w:rFonts w:eastAsia="Times New Roman" w:cs="Arial"/>
          <w:lang w:eastAsia="zh-CN"/>
        </w:rPr>
        <w:t xml:space="preserve"> </w:t>
      </w:r>
      <w:r w:rsidRPr="130CE9E7">
        <w:rPr>
          <w:rFonts w:eastAsia="Times New Roman" w:cs="Arial"/>
          <w:lang w:eastAsia="zh-CN"/>
        </w:rPr>
        <w:t>have been awarded</w:t>
      </w:r>
      <w:r w:rsidR="00F56D3D" w:rsidRPr="130CE9E7">
        <w:rPr>
          <w:rFonts w:eastAsia="Times New Roman" w:cs="Arial"/>
          <w:lang w:eastAsia="zh-CN"/>
        </w:rPr>
        <w:t xml:space="preserve"> funding </w:t>
      </w:r>
      <w:r w:rsidR="0014207B" w:rsidRPr="130CE9E7">
        <w:rPr>
          <w:rFonts w:eastAsia="Times New Roman" w:cs="Arial"/>
          <w:lang w:eastAsia="zh-CN"/>
        </w:rPr>
        <w:t xml:space="preserve">by </w:t>
      </w:r>
      <w:r w:rsidR="00681830">
        <w:rPr>
          <w:rFonts w:eastAsia="Times New Roman" w:cs="Arial"/>
          <w:lang w:eastAsia="zh-CN"/>
        </w:rPr>
        <w:t>Stoke on Trent</w:t>
      </w:r>
      <w:r w:rsidR="00D22320">
        <w:rPr>
          <w:rFonts w:eastAsia="Times New Roman" w:cs="Arial"/>
          <w:lang w:eastAsia="zh-CN"/>
        </w:rPr>
        <w:t xml:space="preserve"> City</w:t>
      </w:r>
      <w:r w:rsidR="10A781EA" w:rsidRPr="130CE9E7">
        <w:rPr>
          <w:rFonts w:eastAsia="Times New Roman" w:cs="Arial"/>
          <w:lang w:eastAsia="zh-CN"/>
        </w:rPr>
        <w:t xml:space="preserve"> Council</w:t>
      </w:r>
      <w:r w:rsidR="00681830">
        <w:rPr>
          <w:rFonts w:eastAsia="Times New Roman" w:cs="Arial"/>
          <w:lang w:eastAsia="zh-CN"/>
        </w:rPr>
        <w:t xml:space="preserve"> (start for life)</w:t>
      </w:r>
      <w:r w:rsidR="10A781EA" w:rsidRPr="130CE9E7">
        <w:rPr>
          <w:rFonts w:eastAsia="Times New Roman" w:cs="Arial"/>
          <w:lang w:eastAsia="zh-CN"/>
        </w:rPr>
        <w:t xml:space="preserve"> </w:t>
      </w:r>
      <w:r w:rsidR="00F56D3D" w:rsidRPr="130CE9E7">
        <w:rPr>
          <w:rFonts w:eastAsia="Times New Roman" w:cs="Arial"/>
          <w:lang w:eastAsia="zh-CN"/>
        </w:rPr>
        <w:t>to</w:t>
      </w:r>
      <w:r w:rsidR="0014207B" w:rsidRPr="130CE9E7">
        <w:rPr>
          <w:rFonts w:eastAsia="Times New Roman" w:cs="Arial"/>
          <w:lang w:eastAsia="zh-CN"/>
        </w:rPr>
        <w:t xml:space="preserve"> </w:t>
      </w:r>
      <w:r w:rsidR="00681830">
        <w:rPr>
          <w:rFonts w:eastAsia="Times New Roman" w:cs="Arial"/>
          <w:lang w:eastAsia="zh-CN"/>
        </w:rPr>
        <w:t xml:space="preserve">further develop an established </w:t>
      </w:r>
      <w:r w:rsidR="00681830" w:rsidRPr="130CE9E7">
        <w:rPr>
          <w:rFonts w:eastAsia="Times New Roman" w:cs="Arial"/>
          <w:lang w:eastAsia="zh-CN"/>
        </w:rPr>
        <w:t>local</w:t>
      </w:r>
      <w:r w:rsidR="00E90ABF">
        <w:rPr>
          <w:rFonts w:eastAsia="Times New Roman" w:cs="Arial"/>
          <w:lang w:eastAsia="zh-CN"/>
        </w:rPr>
        <w:t xml:space="preserve"> </w:t>
      </w:r>
      <w:r w:rsidR="0014207B" w:rsidRPr="130CE9E7">
        <w:rPr>
          <w:rFonts w:eastAsia="Times New Roman" w:cs="Arial"/>
          <w:lang w:eastAsia="zh-CN"/>
        </w:rPr>
        <w:t>breastfeeding peer support service</w:t>
      </w:r>
      <w:r w:rsidR="00A12394" w:rsidRPr="130CE9E7">
        <w:rPr>
          <w:rFonts w:eastAsia="Times New Roman" w:cs="Arial"/>
          <w:lang w:eastAsia="zh-CN"/>
        </w:rPr>
        <w:t xml:space="preserve">.  </w:t>
      </w:r>
      <w:r w:rsidR="62DFD748" w:rsidRPr="130CE9E7">
        <w:rPr>
          <w:rFonts w:eastAsia="Times New Roman" w:cs="Arial"/>
          <w:lang w:eastAsia="zh-CN"/>
        </w:rPr>
        <w:t>W</w:t>
      </w:r>
      <w:r w:rsidR="00D22320">
        <w:rPr>
          <w:rFonts w:eastAsia="Times New Roman" w:cs="Arial"/>
          <w:lang w:eastAsia="zh-CN"/>
        </w:rPr>
        <w:t>e are looking to recruit</w:t>
      </w:r>
      <w:r w:rsidR="00A12394" w:rsidRPr="130CE9E7">
        <w:rPr>
          <w:rFonts w:eastAsia="Times New Roman" w:cs="Arial"/>
          <w:lang w:eastAsia="zh-CN"/>
        </w:rPr>
        <w:t xml:space="preserve"> </w:t>
      </w:r>
      <w:r w:rsidR="00681830">
        <w:rPr>
          <w:rFonts w:eastAsia="Times New Roman" w:cs="Arial"/>
          <w:lang w:eastAsia="zh-CN"/>
        </w:rPr>
        <w:t xml:space="preserve">a </w:t>
      </w:r>
      <w:proofErr w:type="spellStart"/>
      <w:r w:rsidR="00A12394" w:rsidRPr="130CE9E7">
        <w:rPr>
          <w:rFonts w:eastAsia="Times New Roman" w:cs="Arial"/>
          <w:lang w:eastAsia="zh-CN"/>
        </w:rPr>
        <w:t>BfN</w:t>
      </w:r>
      <w:proofErr w:type="spellEnd"/>
      <w:r w:rsidR="00A12394" w:rsidRPr="130CE9E7">
        <w:rPr>
          <w:rFonts w:eastAsia="Times New Roman" w:cs="Arial"/>
          <w:lang w:eastAsia="zh-CN"/>
        </w:rPr>
        <w:t xml:space="preserve"> Breastfeeding</w:t>
      </w:r>
      <w:r w:rsidR="00681830">
        <w:rPr>
          <w:rFonts w:eastAsia="Times New Roman" w:cs="Arial"/>
          <w:lang w:eastAsia="zh-CN"/>
        </w:rPr>
        <w:t xml:space="preserve"> Community</w:t>
      </w:r>
      <w:r w:rsidR="00A12394" w:rsidRPr="130CE9E7">
        <w:rPr>
          <w:rFonts w:eastAsia="Times New Roman" w:cs="Arial"/>
          <w:lang w:eastAsia="zh-CN"/>
        </w:rPr>
        <w:t xml:space="preserve"> Peer Supporter</w:t>
      </w:r>
      <w:r w:rsidR="00D22320">
        <w:rPr>
          <w:rFonts w:eastAsia="Times New Roman" w:cs="Arial"/>
          <w:lang w:eastAsia="zh-CN"/>
        </w:rPr>
        <w:t>s</w:t>
      </w:r>
      <w:r w:rsidR="0014207B" w:rsidRPr="130CE9E7">
        <w:rPr>
          <w:rFonts w:eastAsia="Times New Roman" w:cs="Arial"/>
          <w:lang w:eastAsia="zh-CN"/>
        </w:rPr>
        <w:t xml:space="preserve"> to </w:t>
      </w:r>
      <w:r w:rsidR="003F1E5C">
        <w:rPr>
          <w:rFonts w:eastAsia="Times New Roman" w:cs="Arial"/>
          <w:lang w:eastAsia="zh-CN"/>
        </w:rPr>
        <w:t>focus on</w:t>
      </w:r>
      <w:r w:rsidR="00D22320">
        <w:rPr>
          <w:rFonts w:eastAsia="Times New Roman" w:cs="Arial"/>
          <w:lang w:eastAsia="zh-CN"/>
        </w:rPr>
        <w:t xml:space="preserve"> supporting families within </w:t>
      </w:r>
      <w:proofErr w:type="spellStart"/>
      <w:r w:rsidR="00681830">
        <w:rPr>
          <w:rFonts w:eastAsia="Times New Roman" w:cs="Arial"/>
          <w:lang w:eastAsia="zh-CN"/>
        </w:rPr>
        <w:t>Normacot</w:t>
      </w:r>
      <w:proofErr w:type="spellEnd"/>
      <w:r w:rsidR="00681830">
        <w:rPr>
          <w:rFonts w:eastAsia="Times New Roman" w:cs="Arial"/>
          <w:lang w:eastAsia="zh-CN"/>
        </w:rPr>
        <w:t xml:space="preserve"> Family Hub and c</w:t>
      </w:r>
      <w:r w:rsidR="00D22320">
        <w:rPr>
          <w:rFonts w:eastAsia="Times New Roman" w:cs="Arial"/>
          <w:lang w:eastAsia="zh-CN"/>
        </w:rPr>
        <w:t>ommunity</w:t>
      </w:r>
      <w:r w:rsidR="003F1E5C">
        <w:rPr>
          <w:rFonts w:eastAsia="Times New Roman" w:cs="Arial"/>
          <w:lang w:eastAsia="zh-CN"/>
        </w:rPr>
        <w:t xml:space="preserve"> setting</w:t>
      </w:r>
      <w:r w:rsidR="00D22320">
        <w:rPr>
          <w:rFonts w:eastAsia="Times New Roman" w:cs="Arial"/>
          <w:lang w:eastAsia="zh-CN"/>
        </w:rPr>
        <w:t>s</w:t>
      </w:r>
      <w:r w:rsidR="00A12394" w:rsidRPr="130CE9E7">
        <w:rPr>
          <w:rFonts w:eastAsia="Times New Roman" w:cs="Arial"/>
          <w:lang w:eastAsia="zh-CN"/>
        </w:rPr>
        <w:t xml:space="preserve"> </w:t>
      </w:r>
      <w:r w:rsidR="00D22320">
        <w:rPr>
          <w:rFonts w:eastAsia="Times New Roman" w:cs="Arial"/>
          <w:lang w:eastAsia="zh-CN"/>
        </w:rPr>
        <w:t>alongside a growing</w:t>
      </w:r>
      <w:r w:rsidR="5147E031" w:rsidRPr="130CE9E7">
        <w:rPr>
          <w:rFonts w:eastAsia="Times New Roman" w:cs="Arial"/>
          <w:lang w:eastAsia="zh-CN"/>
        </w:rPr>
        <w:t xml:space="preserve"> team of volunteers. </w:t>
      </w:r>
      <w:r w:rsidR="001C1E73" w:rsidRPr="130CE9E7">
        <w:rPr>
          <w:rFonts w:eastAsia="Times New Roman" w:cs="Arial"/>
          <w:lang w:eastAsia="zh-CN"/>
        </w:rPr>
        <w:t xml:space="preserve">The project </w:t>
      </w:r>
      <w:r w:rsidR="00A12394" w:rsidRPr="130CE9E7">
        <w:rPr>
          <w:rFonts w:eastAsia="Times New Roman" w:cs="Arial"/>
          <w:lang w:eastAsia="zh-CN"/>
        </w:rPr>
        <w:t xml:space="preserve">aims to </w:t>
      </w:r>
      <w:r w:rsidR="001C1E73" w:rsidRPr="130CE9E7">
        <w:rPr>
          <w:rFonts w:eastAsia="Times New Roman" w:cs="Arial"/>
          <w:lang w:eastAsia="zh-CN"/>
        </w:rPr>
        <w:t xml:space="preserve">enable those </w:t>
      </w:r>
      <w:r w:rsidR="0A62C3BE" w:rsidRPr="130CE9E7">
        <w:rPr>
          <w:rFonts w:eastAsia="Times New Roman" w:cs="Arial"/>
          <w:lang w:eastAsia="zh-CN"/>
        </w:rPr>
        <w:t xml:space="preserve">families </w:t>
      </w:r>
      <w:r w:rsidR="00317FF9" w:rsidRPr="130CE9E7">
        <w:rPr>
          <w:rFonts w:eastAsia="Times New Roman" w:cs="Arial"/>
          <w:lang w:eastAsia="zh-CN"/>
        </w:rPr>
        <w:t>who choose to breastfeed to access</w:t>
      </w:r>
      <w:r w:rsidR="001C1E73" w:rsidRPr="130CE9E7">
        <w:rPr>
          <w:rFonts w:eastAsia="Times New Roman" w:cs="Arial"/>
          <w:lang w:eastAsia="zh-CN"/>
        </w:rPr>
        <w:t xml:space="preserve"> appropriate support regardless of age, ethnic origin, beliefs, sexual orientation, social status and employment status</w:t>
      </w:r>
      <w:r w:rsidR="4AE079BE" w:rsidRPr="130CE9E7">
        <w:rPr>
          <w:rFonts w:eastAsia="Times New Roman" w:cs="Arial"/>
          <w:lang w:eastAsia="zh-CN"/>
        </w:rPr>
        <w:t xml:space="preserve">. </w:t>
      </w:r>
    </w:p>
    <w:p w14:paraId="030ECA48" w14:textId="14FFE3F2" w:rsidR="37AFF9FC" w:rsidRDefault="37AFF9FC" w:rsidP="130CE9E7">
      <w:pPr>
        <w:pStyle w:val="BfNBody"/>
      </w:pPr>
      <w:r w:rsidRPr="130CE9E7">
        <w:rPr>
          <w:color w:val="000000" w:themeColor="text1"/>
        </w:rPr>
        <w:t xml:space="preserve">This post </w:t>
      </w:r>
      <w:proofErr w:type="gramStart"/>
      <w:r w:rsidRPr="130CE9E7">
        <w:rPr>
          <w:color w:val="000000" w:themeColor="text1"/>
        </w:rPr>
        <w:t>is funded</w:t>
      </w:r>
      <w:proofErr w:type="gramEnd"/>
      <w:r w:rsidRPr="130CE9E7">
        <w:rPr>
          <w:color w:val="000000" w:themeColor="text1"/>
        </w:rPr>
        <w:t xml:space="preserve"> until </w:t>
      </w:r>
      <w:r w:rsidR="00681830">
        <w:rPr>
          <w:color w:val="000000" w:themeColor="text1"/>
        </w:rPr>
        <w:t>August</w:t>
      </w:r>
      <w:r w:rsidR="003F1E5C">
        <w:rPr>
          <w:color w:val="000000" w:themeColor="text1"/>
        </w:rPr>
        <w:t xml:space="preserve"> 2025</w:t>
      </w:r>
      <w:r w:rsidRPr="130CE9E7">
        <w:rPr>
          <w:color w:val="000000" w:themeColor="text1"/>
        </w:rPr>
        <w:t xml:space="preserve">, with potential to extend </w:t>
      </w:r>
      <w:r w:rsidR="003F1E5C">
        <w:rPr>
          <w:color w:val="000000" w:themeColor="text1"/>
        </w:rPr>
        <w:t xml:space="preserve">based on securing funding. </w:t>
      </w:r>
    </w:p>
    <w:p w14:paraId="23577E08" w14:textId="77777777" w:rsidR="001D63BB" w:rsidRPr="00CE7E79" w:rsidRDefault="001D63BB" w:rsidP="00CE7E79">
      <w:pPr>
        <w:pStyle w:val="BfNBody"/>
        <w:rPr>
          <w:b/>
        </w:rPr>
      </w:pPr>
      <w:r w:rsidRPr="00CE7E79">
        <w:rPr>
          <w:b/>
        </w:rPr>
        <w:t>Main duties</w:t>
      </w:r>
    </w:p>
    <w:p w14:paraId="11366C33" w14:textId="01CE6C5D" w:rsidR="00E334F5" w:rsidRDefault="000D475B" w:rsidP="00CE7E79">
      <w:pPr>
        <w:pStyle w:val="BfNBody"/>
      </w:pPr>
      <w:r>
        <w:t xml:space="preserve">The </w:t>
      </w:r>
      <w:r w:rsidR="00845F8D">
        <w:t>Peer Support</w:t>
      </w:r>
      <w:r w:rsidR="0014207B">
        <w:t>er</w:t>
      </w:r>
      <w:r w:rsidR="00D22320">
        <w:t>s</w:t>
      </w:r>
      <w:r w:rsidR="0014207B">
        <w:t xml:space="preserve"> </w:t>
      </w:r>
      <w:r>
        <w:t xml:space="preserve">will report to the </w:t>
      </w:r>
      <w:r w:rsidR="0014207B">
        <w:t xml:space="preserve">BfN </w:t>
      </w:r>
      <w:r w:rsidR="572FBC87">
        <w:t xml:space="preserve">Service Manager </w:t>
      </w:r>
      <w:r w:rsidR="00E334F5">
        <w:t>and liaise</w:t>
      </w:r>
      <w:r w:rsidR="0014207B">
        <w:t xml:space="preserve"> with</w:t>
      </w:r>
      <w:r w:rsidR="00E334F5">
        <w:t xml:space="preserve"> local BfN staff and volunteers.</w:t>
      </w:r>
      <w:r>
        <w:t xml:space="preserve"> There will be a need for a high level of collaboration and partnership working with</w:t>
      </w:r>
      <w:r w:rsidR="00D22320">
        <w:t xml:space="preserve"> the</w:t>
      </w:r>
      <w:r w:rsidR="00987940">
        <w:t xml:space="preserve"> </w:t>
      </w:r>
      <w:r w:rsidR="00D22320">
        <w:t xml:space="preserve">local </w:t>
      </w:r>
      <w:r w:rsidR="003F1E5C">
        <w:t>Hospital Infant Feeding team</w:t>
      </w:r>
      <w:r w:rsidR="00D22320">
        <w:t>s</w:t>
      </w:r>
      <w:r w:rsidR="003F1E5C">
        <w:t xml:space="preserve">, </w:t>
      </w:r>
      <w:r w:rsidR="0014207B">
        <w:t>our public health colleagues at the council</w:t>
      </w:r>
      <w:r w:rsidR="006724AD">
        <w:t>,</w:t>
      </w:r>
      <w:r w:rsidR="00A12394">
        <w:t xml:space="preserve"> the </w:t>
      </w:r>
      <w:r w:rsidR="00D22320">
        <w:t>Family Hub venue</w:t>
      </w:r>
      <w:r w:rsidR="00A12394">
        <w:t xml:space="preserve"> team</w:t>
      </w:r>
      <w:r w:rsidR="00D22320">
        <w:t>s</w:t>
      </w:r>
      <w:r w:rsidR="00122769">
        <w:t>,</w:t>
      </w:r>
      <w:r>
        <w:t xml:space="preserve"> local </w:t>
      </w:r>
      <w:r w:rsidR="0014207B">
        <w:t>NHS services</w:t>
      </w:r>
      <w:r>
        <w:t xml:space="preserve"> </w:t>
      </w:r>
      <w:r w:rsidR="006724AD">
        <w:t xml:space="preserve">and other third sector organisations </w:t>
      </w:r>
      <w:r>
        <w:t xml:space="preserve">linked to delivery of infant feeding peer support in the area. </w:t>
      </w:r>
    </w:p>
    <w:p w14:paraId="037D1023" w14:textId="4E5274AF" w:rsidR="00E334F5" w:rsidRDefault="0014207B" w:rsidP="00CE7E79">
      <w:pPr>
        <w:pStyle w:val="BfNBody"/>
      </w:pPr>
      <w:r>
        <w:t xml:space="preserve">The </w:t>
      </w:r>
      <w:r w:rsidR="00AC421B">
        <w:t>Peer</w:t>
      </w:r>
      <w:r>
        <w:t xml:space="preserve"> Supporter</w:t>
      </w:r>
      <w:r w:rsidR="00E334F5">
        <w:t xml:space="preserve"> will </w:t>
      </w:r>
      <w:r w:rsidR="00681830">
        <w:t xml:space="preserve">support families with breastfeeding and </w:t>
      </w:r>
      <w:proofErr w:type="gramStart"/>
      <w:r w:rsidR="00681830">
        <w:t>be based</w:t>
      </w:r>
      <w:proofErr w:type="gramEnd"/>
      <w:r w:rsidR="00681830">
        <w:t xml:space="preserve"> in </w:t>
      </w:r>
      <w:proofErr w:type="spellStart"/>
      <w:r w:rsidR="00681830">
        <w:t>Normacot</w:t>
      </w:r>
      <w:proofErr w:type="spellEnd"/>
      <w:r w:rsidR="00681830">
        <w:t xml:space="preserve"> Family hub in an already established breastfeeding group, 9.30am- 12pm on Fridays. With an additional, flexible 30 minutes admin time to promote the group on social media</w:t>
      </w:r>
    </w:p>
    <w:p w14:paraId="11144918" w14:textId="232A772C"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7D6011B8">
        <w:rPr>
          <w:rFonts w:ascii="Bree Rg" w:eastAsia="Times New Roman" w:hAnsi="Bree Rg" w:cs="Arial"/>
          <w:b/>
          <w:bCs/>
          <w:sz w:val="24"/>
          <w:szCs w:val="24"/>
          <w:lang w:eastAsia="zh-CN"/>
        </w:rPr>
        <w:t>Leadership</w:t>
      </w:r>
      <w:r w:rsidR="00AD3265" w:rsidRPr="7D6011B8">
        <w:rPr>
          <w:rFonts w:ascii="Bree Rg" w:eastAsia="Times New Roman" w:hAnsi="Bree Rg" w:cs="Arial"/>
          <w:b/>
          <w:bCs/>
          <w:sz w:val="24"/>
          <w:szCs w:val="24"/>
          <w:lang w:eastAsia="zh-CN"/>
        </w:rPr>
        <w:t xml:space="preserve"> and activities</w:t>
      </w:r>
    </w:p>
    <w:p w14:paraId="2D0024F4" w14:textId="79E6F84F" w:rsidR="00D608B9" w:rsidRDefault="00122769" w:rsidP="003F1E5C">
      <w:pPr>
        <w:pStyle w:val="ListBfn"/>
        <w:rPr>
          <w:lang w:eastAsia="zh-CN"/>
        </w:rPr>
      </w:pPr>
      <w:r w:rsidRPr="7D6011B8">
        <w:rPr>
          <w:lang w:eastAsia="zh-CN"/>
        </w:rPr>
        <w:t xml:space="preserve">Provide </w:t>
      </w:r>
      <w:r w:rsidR="003F1E5C">
        <w:rPr>
          <w:lang w:eastAsia="zh-CN"/>
        </w:rPr>
        <w:t xml:space="preserve">in person breastfeeding support to families within the </w:t>
      </w:r>
      <w:r w:rsidR="0067470B">
        <w:rPr>
          <w:lang w:eastAsia="zh-CN"/>
        </w:rPr>
        <w:t>community</w:t>
      </w:r>
      <w:r w:rsidR="00987940">
        <w:rPr>
          <w:lang w:eastAsia="zh-CN"/>
        </w:rPr>
        <w:t xml:space="preserve"> and home</w:t>
      </w:r>
      <w:r w:rsidR="003F1E5C">
        <w:rPr>
          <w:lang w:eastAsia="zh-CN"/>
        </w:rPr>
        <w:t xml:space="preserve"> setting</w:t>
      </w:r>
      <w:r w:rsidR="00987940">
        <w:rPr>
          <w:lang w:eastAsia="zh-CN"/>
        </w:rPr>
        <w:t>s</w:t>
      </w:r>
      <w:r w:rsidR="003F1E5C">
        <w:rPr>
          <w:lang w:eastAsia="zh-CN"/>
        </w:rPr>
        <w:t xml:space="preserve">. </w:t>
      </w:r>
    </w:p>
    <w:p w14:paraId="04AA1AB7" w14:textId="1DBBA136" w:rsidR="000D47E1" w:rsidRDefault="000D47E1" w:rsidP="00CE7E79">
      <w:pPr>
        <w:pStyle w:val="ListBfn"/>
        <w:rPr>
          <w:lang w:eastAsia="zh-CN"/>
        </w:rPr>
      </w:pPr>
      <w:r w:rsidRPr="7D6011B8">
        <w:rPr>
          <w:lang w:eastAsia="zh-CN"/>
        </w:rPr>
        <w:t xml:space="preserve">Work closely with the </w:t>
      </w:r>
      <w:r w:rsidR="00987940">
        <w:rPr>
          <w:lang w:eastAsia="zh-CN"/>
        </w:rPr>
        <w:t>Service Manager and team colleagues</w:t>
      </w:r>
      <w:r w:rsidRPr="7D6011B8">
        <w:rPr>
          <w:lang w:eastAsia="zh-CN"/>
        </w:rPr>
        <w:t xml:space="preserve"> </w:t>
      </w:r>
      <w:r w:rsidR="0014207B" w:rsidRPr="7D6011B8">
        <w:rPr>
          <w:lang w:eastAsia="zh-CN"/>
        </w:rPr>
        <w:t>t</w:t>
      </w:r>
      <w:r w:rsidRPr="7D6011B8">
        <w:rPr>
          <w:lang w:eastAsia="zh-CN"/>
        </w:rPr>
        <w:t xml:space="preserve">o plan and deliver activity </w:t>
      </w:r>
    </w:p>
    <w:p w14:paraId="539DCB03" w14:textId="2F2CB99B" w:rsidR="00EF3B68" w:rsidRPr="00E334F5" w:rsidRDefault="00EF3B68" w:rsidP="00EF3B68">
      <w:pPr>
        <w:pStyle w:val="ListBfn"/>
        <w:rPr>
          <w:lang w:eastAsia="zh-CN"/>
        </w:rPr>
      </w:pPr>
      <w:r>
        <w:rPr>
          <w:lang w:eastAsia="zh-CN"/>
        </w:rPr>
        <w:t>Carry out admin tasks as needed to help plan groups/classes and engage with attendees before during and after the sessions, including sharing information and resources</w:t>
      </w:r>
    </w:p>
    <w:p w14:paraId="79FA697B" w14:textId="638428EA" w:rsidR="00E334F5" w:rsidRDefault="002A5509" w:rsidP="00CE7E79">
      <w:pPr>
        <w:pStyle w:val="ListBfn"/>
        <w:rPr>
          <w:lang w:eastAsia="zh-CN"/>
        </w:rPr>
      </w:pPr>
      <w:r>
        <w:rPr>
          <w:lang w:eastAsia="zh-CN"/>
        </w:rPr>
        <w:t>Complete data</w:t>
      </w:r>
      <w:r w:rsidR="00E334F5" w:rsidRPr="7D6011B8">
        <w:rPr>
          <w:lang w:eastAsia="zh-CN"/>
        </w:rPr>
        <w:t xml:space="preserve"> re</w:t>
      </w:r>
      <w:r>
        <w:rPr>
          <w:lang w:eastAsia="zh-CN"/>
        </w:rPr>
        <w:t>cords</w:t>
      </w:r>
      <w:r w:rsidR="00E334F5" w:rsidRPr="7D6011B8">
        <w:rPr>
          <w:lang w:eastAsia="zh-CN"/>
        </w:rPr>
        <w:t xml:space="preserve"> on project activity etc. for reporting purposes.</w:t>
      </w:r>
    </w:p>
    <w:p w14:paraId="4FF7E479" w14:textId="755E7EA9" w:rsidR="00E334F5" w:rsidRPr="00E334F5" w:rsidRDefault="0014207B" w:rsidP="00CE7E79">
      <w:pPr>
        <w:pStyle w:val="ListBfn"/>
        <w:rPr>
          <w:lang w:eastAsia="zh-CN"/>
        </w:rPr>
      </w:pPr>
      <w:r w:rsidRPr="7D6011B8">
        <w:rPr>
          <w:lang w:eastAsia="zh-CN"/>
        </w:rPr>
        <w:t>Ensure</w:t>
      </w:r>
      <w:r w:rsidR="00E334F5" w:rsidRPr="7D6011B8">
        <w:rPr>
          <w:lang w:eastAsia="zh-CN"/>
        </w:rPr>
        <w:t xml:space="preserve"> appropriate referral and signposting of women</w:t>
      </w:r>
      <w:r w:rsidR="003F1E5C">
        <w:rPr>
          <w:lang w:eastAsia="zh-CN"/>
        </w:rPr>
        <w:t xml:space="preserve"> and breastfeeding parents</w:t>
      </w:r>
      <w:r w:rsidR="00E334F5" w:rsidRPr="7D6011B8">
        <w:rPr>
          <w:lang w:eastAsia="zh-CN"/>
        </w:rPr>
        <w:t xml:space="preserve"> with more complex breastfeeding issues.</w:t>
      </w:r>
    </w:p>
    <w:p w14:paraId="7404CE5F" w14:textId="1443F2BC" w:rsidR="00E334F5" w:rsidRPr="00E334F5" w:rsidRDefault="00800711" w:rsidP="00CE7E79">
      <w:pPr>
        <w:pStyle w:val="ListBfn"/>
        <w:rPr>
          <w:lang w:eastAsia="zh-CN"/>
        </w:rPr>
      </w:pPr>
      <w:r w:rsidRPr="7D6011B8">
        <w:rPr>
          <w:lang w:eastAsia="zh-CN"/>
        </w:rPr>
        <w:t>Encourage</w:t>
      </w:r>
      <w:r w:rsidR="00E334F5" w:rsidRPr="7D6011B8">
        <w:rPr>
          <w:lang w:eastAsia="zh-CN"/>
        </w:rPr>
        <w:t xml:space="preserve"> </w:t>
      </w:r>
      <w:r w:rsidR="00122769" w:rsidRPr="7D6011B8">
        <w:rPr>
          <w:lang w:eastAsia="zh-CN"/>
        </w:rPr>
        <w:t xml:space="preserve">and support </w:t>
      </w:r>
      <w:proofErr w:type="spellStart"/>
      <w:r w:rsidR="002A5509">
        <w:rPr>
          <w:lang w:eastAsia="zh-CN"/>
        </w:rPr>
        <w:t>BfN</w:t>
      </w:r>
      <w:proofErr w:type="spellEnd"/>
      <w:r w:rsidR="002A5509">
        <w:rPr>
          <w:lang w:eastAsia="zh-CN"/>
        </w:rPr>
        <w:t xml:space="preserve"> </w:t>
      </w:r>
      <w:r w:rsidR="003F1E5C">
        <w:rPr>
          <w:lang w:eastAsia="zh-CN"/>
        </w:rPr>
        <w:t>volunteers</w:t>
      </w:r>
    </w:p>
    <w:p w14:paraId="50FF7433" w14:textId="4A212E25" w:rsidR="00E334F5" w:rsidRPr="00E334F5" w:rsidRDefault="00E334F5" w:rsidP="00CE7E79">
      <w:pPr>
        <w:pStyle w:val="ListBfn"/>
        <w:rPr>
          <w:lang w:eastAsia="zh-CN"/>
        </w:rPr>
      </w:pPr>
      <w:r w:rsidRPr="7D6011B8">
        <w:rPr>
          <w:lang w:eastAsia="zh-CN"/>
        </w:rPr>
        <w:lastRenderedPageBreak/>
        <w:t xml:space="preserve">Participate effectively in meetings with </w:t>
      </w:r>
      <w:r w:rsidR="00A714EF" w:rsidRPr="7D6011B8">
        <w:rPr>
          <w:lang w:eastAsia="zh-CN"/>
        </w:rPr>
        <w:t>line management</w:t>
      </w:r>
      <w:r w:rsidR="00842F0E" w:rsidRPr="7D6011B8">
        <w:rPr>
          <w:lang w:eastAsia="zh-CN"/>
        </w:rPr>
        <w:t>.</w:t>
      </w:r>
    </w:p>
    <w:p w14:paraId="731996AD" w14:textId="77777777" w:rsidR="00E334F5" w:rsidRPr="00E334F5" w:rsidRDefault="00E334F5" w:rsidP="00CE7E79">
      <w:pPr>
        <w:pStyle w:val="ListBfn"/>
        <w:rPr>
          <w:lang w:eastAsia="zh-CN"/>
        </w:rPr>
      </w:pPr>
      <w:r w:rsidRPr="7D6011B8">
        <w:rPr>
          <w:lang w:eastAsia="zh-CN"/>
        </w:rPr>
        <w:t>Communicate key practical breastfeeding messages in a clear, persuasive and empathetic manner.</w:t>
      </w:r>
    </w:p>
    <w:p w14:paraId="37B655FF" w14:textId="16AD983C" w:rsidR="00E334F5" w:rsidRDefault="00E334F5" w:rsidP="00CE7E79">
      <w:pPr>
        <w:pStyle w:val="ListBfn"/>
        <w:rPr>
          <w:lang w:eastAsia="zh-CN"/>
        </w:rPr>
      </w:pPr>
      <w:r w:rsidRPr="7D6011B8">
        <w:rPr>
          <w:lang w:eastAsia="zh-CN"/>
        </w:rPr>
        <w:t>Develop partnerships by engaging and communicating with other organisations and community members, some of whom may have barriers to understanding health messages.</w:t>
      </w:r>
    </w:p>
    <w:p w14:paraId="2606CCA9" w14:textId="52A422D1" w:rsidR="00A714EF" w:rsidRDefault="00AC421B" w:rsidP="00CE7E79">
      <w:pPr>
        <w:pStyle w:val="ListBfn"/>
        <w:rPr>
          <w:lang w:eastAsia="zh-CN"/>
        </w:rPr>
      </w:pPr>
      <w:r w:rsidRPr="7D6011B8">
        <w:rPr>
          <w:lang w:eastAsia="zh-CN"/>
        </w:rPr>
        <w:t xml:space="preserve">Assist with organisation of </w:t>
      </w:r>
      <w:r w:rsidR="003F1E5C">
        <w:rPr>
          <w:lang w:eastAsia="zh-CN"/>
        </w:rPr>
        <w:t>promotional events e.g. world breastfeeding week</w:t>
      </w:r>
      <w:r w:rsidR="002A5509">
        <w:rPr>
          <w:lang w:eastAsia="zh-CN"/>
        </w:rPr>
        <w:t>, Breastfeeding Friendly Scheme</w:t>
      </w:r>
    </w:p>
    <w:p w14:paraId="7C119F97" w14:textId="6BB083D0" w:rsidR="7D6011B8" w:rsidRDefault="7D6011B8" w:rsidP="7D6011B8">
      <w:pPr>
        <w:pStyle w:val="ListBfn"/>
        <w:numPr>
          <w:ilvl w:val="0"/>
          <w:numId w:val="0"/>
        </w:numPr>
        <w:rPr>
          <w:rFonts w:eastAsia="Calibri"/>
          <w:lang w:eastAsia="zh-CN"/>
        </w:rPr>
      </w:pPr>
    </w:p>
    <w:p w14:paraId="19D4772A" w14:textId="77777777"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bCs/>
          <w:sz w:val="24"/>
          <w:szCs w:val="24"/>
          <w:lang w:eastAsia="zh-CN"/>
        </w:rPr>
        <w:t>Analysis and data management</w:t>
      </w:r>
    </w:p>
    <w:p w14:paraId="65112E66" w14:textId="2C918DFE" w:rsidR="00E334F5" w:rsidRDefault="01CA29DF" w:rsidP="00CE7E79">
      <w:pPr>
        <w:pStyle w:val="ListBfn"/>
        <w:rPr>
          <w:lang w:eastAsia="zh-CN"/>
        </w:rPr>
      </w:pPr>
      <w:r w:rsidRPr="7D6011B8">
        <w:rPr>
          <w:lang w:eastAsia="zh-CN"/>
        </w:rPr>
        <w:t>Gather</w:t>
      </w:r>
      <w:r w:rsidR="00E334F5" w:rsidRPr="7D6011B8">
        <w:rPr>
          <w:lang w:eastAsia="zh-CN"/>
        </w:rPr>
        <w:t xml:space="preserve"> feedback from service users.</w:t>
      </w:r>
    </w:p>
    <w:p w14:paraId="6701091C" w14:textId="5D8BD5D1" w:rsidR="00EF3B68" w:rsidRPr="00D608B9" w:rsidRDefault="00EF3B68" w:rsidP="00EF3B68">
      <w:pPr>
        <w:pStyle w:val="ListBfn"/>
        <w:rPr>
          <w:lang w:eastAsia="zh-CN"/>
        </w:rPr>
      </w:pPr>
      <w:r>
        <w:rPr>
          <w:lang w:eastAsia="zh-CN"/>
        </w:rPr>
        <w:t xml:space="preserve">Maintain up to date knowledge of </w:t>
      </w:r>
      <w:proofErr w:type="spellStart"/>
      <w:r>
        <w:rPr>
          <w:lang w:eastAsia="zh-CN"/>
        </w:rPr>
        <w:t>BfN’s</w:t>
      </w:r>
      <w:proofErr w:type="spellEnd"/>
      <w:r>
        <w:rPr>
          <w:lang w:eastAsia="zh-CN"/>
        </w:rPr>
        <w:t xml:space="preserve"> policies.</w:t>
      </w:r>
    </w:p>
    <w:p w14:paraId="5121D0A1" w14:textId="77777777" w:rsidR="00A714EF" w:rsidRPr="00D608B9" w:rsidRDefault="00AC421B" w:rsidP="00CE7E79">
      <w:pPr>
        <w:pStyle w:val="ListBfn"/>
        <w:rPr>
          <w:lang w:eastAsia="zh-CN"/>
        </w:rPr>
      </w:pPr>
      <w:r w:rsidRPr="00D608B9">
        <w:rPr>
          <w:lang w:eastAsia="zh-CN"/>
        </w:rPr>
        <w:t>Keep accurate and up to date records in line with BfN Information Governance policy and BfN Code of Conduct.</w:t>
      </w:r>
    </w:p>
    <w:p w14:paraId="5F2DF48A" w14:textId="73804FFA" w:rsidR="00E334F5" w:rsidRPr="00D608B9" w:rsidRDefault="00E334F5" w:rsidP="00CE7E79">
      <w:pPr>
        <w:pStyle w:val="ListBfn"/>
        <w:rPr>
          <w:lang w:eastAsia="zh-CN"/>
        </w:rPr>
      </w:pPr>
      <w:r w:rsidRPr="7D6011B8">
        <w:rPr>
          <w:lang w:eastAsia="zh-CN"/>
        </w:rPr>
        <w:t xml:space="preserve">Support the </w:t>
      </w:r>
      <w:r w:rsidR="1E230481" w:rsidRPr="7D6011B8">
        <w:rPr>
          <w:lang w:eastAsia="zh-CN"/>
        </w:rPr>
        <w:t xml:space="preserve">Service Manager </w:t>
      </w:r>
      <w:r w:rsidR="00842F0E" w:rsidRPr="7D6011B8">
        <w:rPr>
          <w:lang w:eastAsia="zh-CN"/>
        </w:rPr>
        <w:t>to prepare</w:t>
      </w:r>
      <w:r w:rsidR="00122769" w:rsidRPr="7D6011B8">
        <w:rPr>
          <w:lang w:eastAsia="zh-CN"/>
        </w:rPr>
        <w:t xml:space="preserve"> reports by submitting data in a timely fashion.</w:t>
      </w:r>
    </w:p>
    <w:p w14:paraId="010B4B25" w14:textId="1C892BD3" w:rsidR="00E334F5" w:rsidRDefault="00E334F5" w:rsidP="00CE7E79">
      <w:pPr>
        <w:pStyle w:val="ListBfn"/>
        <w:rPr>
          <w:lang w:eastAsia="zh-CN"/>
        </w:rPr>
      </w:pPr>
      <w:r w:rsidRPr="00D608B9">
        <w:rPr>
          <w:lang w:eastAsia="zh-CN"/>
        </w:rPr>
        <w:t xml:space="preserve">Assess the effectiveness of the </w:t>
      </w:r>
      <w:r w:rsidR="003F1E5C">
        <w:rPr>
          <w:lang w:eastAsia="zh-CN"/>
        </w:rPr>
        <w:t>service</w:t>
      </w:r>
      <w:r w:rsidRPr="00D608B9">
        <w:rPr>
          <w:lang w:eastAsia="zh-CN"/>
        </w:rPr>
        <w:t xml:space="preserve"> using a range of qualitative and quantitative</w:t>
      </w:r>
      <w:r w:rsidR="00A714EF" w:rsidRPr="00D608B9">
        <w:rPr>
          <w:lang w:eastAsia="zh-CN"/>
        </w:rPr>
        <w:t xml:space="preserve"> data from a variety of sources.</w:t>
      </w:r>
    </w:p>
    <w:p w14:paraId="5562F6D2" w14:textId="50A3C6D5" w:rsidR="002A5509" w:rsidRDefault="002A5509" w:rsidP="002A5509">
      <w:pPr>
        <w:pStyle w:val="ListBfn"/>
        <w:numPr>
          <w:ilvl w:val="0"/>
          <w:numId w:val="0"/>
        </w:numPr>
        <w:ind w:left="720" w:hanging="360"/>
        <w:rPr>
          <w:lang w:eastAsia="zh-CN"/>
        </w:rPr>
      </w:pPr>
    </w:p>
    <w:p w14:paraId="360FAC7A" w14:textId="125888A8" w:rsidR="002A5509" w:rsidRDefault="002A5509" w:rsidP="002A5509">
      <w:pPr>
        <w:pStyle w:val="ListBfn"/>
        <w:numPr>
          <w:ilvl w:val="0"/>
          <w:numId w:val="0"/>
        </w:numPr>
        <w:ind w:left="720" w:hanging="360"/>
        <w:rPr>
          <w:lang w:eastAsia="zh-CN"/>
        </w:rPr>
      </w:pPr>
    </w:p>
    <w:p w14:paraId="204FEB4C" w14:textId="77777777" w:rsidR="00272626" w:rsidRPr="00272626" w:rsidRDefault="00272626" w:rsidP="00272626">
      <w:pPr>
        <w:suppressAutoHyphens/>
        <w:autoSpaceDE w:val="0"/>
        <w:spacing w:after="0" w:line="240" w:lineRule="auto"/>
        <w:ind w:left="720"/>
        <w:rPr>
          <w:rFonts w:ascii="Museo Sans 500" w:eastAsia="Times New Roman" w:hAnsi="Museo Sans 500" w:cs="Arial"/>
          <w:bCs/>
          <w:sz w:val="24"/>
          <w:szCs w:val="24"/>
          <w:lang w:eastAsia="zh-CN"/>
        </w:rPr>
      </w:pPr>
    </w:p>
    <w:p w14:paraId="350293FC" w14:textId="77777777"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bCs/>
          <w:sz w:val="24"/>
          <w:szCs w:val="24"/>
          <w:lang w:eastAsia="zh-CN"/>
        </w:rPr>
        <w:t>Equality and Diversity</w:t>
      </w:r>
    </w:p>
    <w:p w14:paraId="38F91E2D" w14:textId="77777777" w:rsidR="00EF3B68" w:rsidRPr="00AC421B" w:rsidRDefault="00EF3B68" w:rsidP="00EF3B68">
      <w:pPr>
        <w:pStyle w:val="ListBfn"/>
        <w:rPr>
          <w:lang w:eastAsia="zh-CN"/>
        </w:rPr>
      </w:pPr>
      <w:r>
        <w:rPr>
          <w:lang w:eastAsia="zh-CN"/>
        </w:rPr>
        <w:t xml:space="preserve">Ensure compliance with </w:t>
      </w:r>
      <w:proofErr w:type="spellStart"/>
      <w:r>
        <w:rPr>
          <w:lang w:eastAsia="zh-CN"/>
        </w:rPr>
        <w:t>BfN</w:t>
      </w:r>
      <w:proofErr w:type="spellEnd"/>
      <w:r>
        <w:rPr>
          <w:lang w:eastAsia="zh-CN"/>
        </w:rPr>
        <w:t xml:space="preserve"> policies, including the </w:t>
      </w:r>
      <w:proofErr w:type="spellStart"/>
      <w:r>
        <w:rPr>
          <w:lang w:eastAsia="zh-CN"/>
        </w:rPr>
        <w:t>BfN</w:t>
      </w:r>
      <w:proofErr w:type="spellEnd"/>
      <w:r>
        <w:rPr>
          <w:lang w:eastAsia="zh-CN"/>
        </w:rPr>
        <w:t xml:space="preserve"> Equality &amp; Diversity Policy. </w:t>
      </w:r>
    </w:p>
    <w:p w14:paraId="2E1A8C86" w14:textId="63FB6573" w:rsidR="00272626" w:rsidRPr="00AC421B" w:rsidRDefault="00EF3B68" w:rsidP="00D608B9">
      <w:pPr>
        <w:pStyle w:val="ListBfn"/>
        <w:rPr>
          <w:lang w:eastAsia="zh-CN"/>
        </w:rPr>
      </w:pPr>
      <w:r>
        <w:rPr>
          <w:lang w:eastAsia="zh-CN"/>
        </w:rPr>
        <w:t>Work</w:t>
      </w:r>
      <w:r w:rsidR="00272626" w:rsidRPr="00272626">
        <w:rPr>
          <w:lang w:eastAsia="zh-CN"/>
        </w:rPr>
        <w:t xml:space="preserve"> in a way that supports inclusion and values diversity. This responsibility includes actions in relation to service users, volunteers, work colleagues, people in other organisations and members of the public.</w:t>
      </w:r>
    </w:p>
    <w:p w14:paraId="60DF581D" w14:textId="18E31D62" w:rsidR="005D07CA" w:rsidRPr="00AC421B" w:rsidRDefault="005D07CA" w:rsidP="00D608B9">
      <w:pPr>
        <w:pStyle w:val="ListBfn"/>
        <w:rPr>
          <w:lang w:eastAsia="zh-CN"/>
        </w:rPr>
      </w:pPr>
      <w:r>
        <w:rPr>
          <w:lang w:eastAsia="zh-CN"/>
        </w:rPr>
        <w:t>Consider ways to remove barriers to acces</w:t>
      </w:r>
      <w:r w:rsidR="00FC6DBE">
        <w:rPr>
          <w:lang w:eastAsia="zh-CN"/>
        </w:rPr>
        <w:t>sing support, especially for families from diverse</w:t>
      </w:r>
      <w:r>
        <w:rPr>
          <w:lang w:eastAsia="zh-CN"/>
        </w:rPr>
        <w:t xml:space="preserve"> </w:t>
      </w:r>
      <w:r w:rsidR="00FC6DBE">
        <w:rPr>
          <w:lang w:eastAsia="zh-CN"/>
        </w:rPr>
        <w:t>backgrounds</w:t>
      </w:r>
      <w:r>
        <w:rPr>
          <w:lang w:eastAsia="zh-CN"/>
        </w:rPr>
        <w:t xml:space="preserve"> and </w:t>
      </w:r>
      <w:r w:rsidR="00FC6DBE">
        <w:rPr>
          <w:lang w:eastAsia="zh-CN"/>
        </w:rPr>
        <w:t xml:space="preserve">where English is not their first </w:t>
      </w:r>
      <w:r>
        <w:rPr>
          <w:lang w:eastAsia="zh-CN"/>
        </w:rPr>
        <w:t>language</w:t>
      </w:r>
    </w:p>
    <w:p w14:paraId="4B8DBAEF" w14:textId="77777777" w:rsidR="00272626" w:rsidRPr="00272626" w:rsidRDefault="00272626" w:rsidP="00272626">
      <w:pPr>
        <w:suppressAutoHyphens/>
        <w:autoSpaceDE w:val="0"/>
        <w:spacing w:after="0" w:line="240" w:lineRule="auto"/>
        <w:rPr>
          <w:rFonts w:ascii="Museo Sans 500" w:eastAsia="Times New Roman" w:hAnsi="Museo Sans 500" w:cs="Arial"/>
          <w:b/>
          <w:bCs/>
          <w:sz w:val="24"/>
          <w:szCs w:val="24"/>
          <w:lang w:eastAsia="zh-CN"/>
        </w:rPr>
      </w:pPr>
    </w:p>
    <w:p w14:paraId="17493CE4" w14:textId="77777777"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bCs/>
          <w:sz w:val="24"/>
          <w:szCs w:val="24"/>
          <w:lang w:eastAsia="zh-CN"/>
        </w:rPr>
        <w:t>Health &amp; Safety</w:t>
      </w:r>
    </w:p>
    <w:p w14:paraId="6FB1B70A" w14:textId="6744D2CE" w:rsidR="00272626" w:rsidRPr="00AC421B" w:rsidRDefault="00D608B9" w:rsidP="00D608B9">
      <w:pPr>
        <w:pStyle w:val="ListBfn"/>
        <w:rPr>
          <w:lang w:eastAsia="zh-CN"/>
        </w:rPr>
      </w:pPr>
      <w:r>
        <w:rPr>
          <w:lang w:eastAsia="zh-CN"/>
        </w:rPr>
        <w:t>F</w:t>
      </w:r>
      <w:r w:rsidR="00272626" w:rsidRPr="00272626">
        <w:rPr>
          <w:lang w:eastAsia="zh-CN"/>
        </w:rPr>
        <w:t>ollow standard Health and Safety guidelines</w:t>
      </w:r>
      <w:r w:rsidR="00122769">
        <w:rPr>
          <w:lang w:eastAsia="zh-CN"/>
        </w:rPr>
        <w:t>.</w:t>
      </w:r>
    </w:p>
    <w:p w14:paraId="0FC7EE07" w14:textId="3D594160" w:rsidR="00272626" w:rsidRPr="00AC421B" w:rsidRDefault="00D608B9" w:rsidP="00D608B9">
      <w:pPr>
        <w:pStyle w:val="ListBfn"/>
        <w:rPr>
          <w:lang w:eastAsia="zh-CN"/>
        </w:rPr>
      </w:pPr>
      <w:r>
        <w:rPr>
          <w:lang w:eastAsia="zh-CN"/>
        </w:rPr>
        <w:t>U</w:t>
      </w:r>
      <w:r w:rsidR="00272626" w:rsidRPr="00272626">
        <w:rPr>
          <w:lang w:eastAsia="zh-CN"/>
        </w:rPr>
        <w:t>ndertake a proactive role in the management of risks in compliance with the Health and Safety at Work Act 1974 and subsequent legislation</w:t>
      </w:r>
      <w:r w:rsidR="00122769">
        <w:rPr>
          <w:lang w:eastAsia="zh-CN"/>
        </w:rPr>
        <w:t>.</w:t>
      </w:r>
    </w:p>
    <w:p w14:paraId="04032B88" w14:textId="43E29A43" w:rsidR="00272626" w:rsidRPr="00AC421B" w:rsidRDefault="00D608B9" w:rsidP="00D608B9">
      <w:pPr>
        <w:pStyle w:val="ListBfn"/>
        <w:rPr>
          <w:lang w:eastAsia="zh-CN"/>
        </w:rPr>
      </w:pPr>
      <w:r>
        <w:rPr>
          <w:lang w:eastAsia="zh-CN"/>
        </w:rPr>
        <w:t>T</w:t>
      </w:r>
      <w:r w:rsidR="00272626" w:rsidRPr="00272626">
        <w:rPr>
          <w:lang w:eastAsia="zh-CN"/>
        </w:rPr>
        <w:t>ake care of your own personal safety and that of others</w:t>
      </w:r>
      <w:r w:rsidR="00122769">
        <w:rPr>
          <w:lang w:eastAsia="zh-CN"/>
        </w:rPr>
        <w:t>.</w:t>
      </w:r>
    </w:p>
    <w:p w14:paraId="08A9C199" w14:textId="77777777" w:rsidR="00272626" w:rsidRPr="00272626" w:rsidRDefault="00272626" w:rsidP="00272626">
      <w:pPr>
        <w:suppressAutoHyphens/>
        <w:autoSpaceDE w:val="0"/>
        <w:spacing w:after="0" w:line="240" w:lineRule="auto"/>
        <w:rPr>
          <w:rFonts w:ascii="Museo Sans 500" w:eastAsia="Times New Roman" w:hAnsi="Museo Sans 500" w:cs="Arial"/>
          <w:sz w:val="24"/>
          <w:szCs w:val="24"/>
          <w:lang w:eastAsia="zh-CN"/>
        </w:rPr>
      </w:pPr>
    </w:p>
    <w:p w14:paraId="7374BF1B" w14:textId="77777777"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sz w:val="24"/>
          <w:szCs w:val="24"/>
          <w:lang w:eastAsia="zh-CN"/>
        </w:rPr>
        <w:t>Personal</w:t>
      </w:r>
    </w:p>
    <w:p w14:paraId="60D4554F" w14:textId="1D310798" w:rsidR="00272626" w:rsidRDefault="00272626" w:rsidP="00D608B9">
      <w:pPr>
        <w:pStyle w:val="ListBfn"/>
        <w:rPr>
          <w:lang w:eastAsia="zh-CN"/>
        </w:rPr>
      </w:pPr>
      <w:r w:rsidRPr="00AC421B">
        <w:rPr>
          <w:lang w:eastAsia="zh-CN"/>
        </w:rPr>
        <w:t>Maintain registration with BfN with regular supervision</w:t>
      </w:r>
      <w:r w:rsidR="00122769">
        <w:rPr>
          <w:lang w:eastAsia="zh-CN"/>
        </w:rPr>
        <w:t xml:space="preserve">, mandatory training </w:t>
      </w:r>
      <w:r w:rsidRPr="00AC421B">
        <w:rPr>
          <w:lang w:eastAsia="zh-CN"/>
        </w:rPr>
        <w:t>and continuing professional development</w:t>
      </w:r>
    </w:p>
    <w:p w14:paraId="4CD9A41F" w14:textId="77777777" w:rsidR="00272626" w:rsidRPr="00272626" w:rsidRDefault="00272626" w:rsidP="00272626">
      <w:pPr>
        <w:suppressAutoHyphens/>
        <w:spacing w:after="0" w:line="360" w:lineRule="auto"/>
        <w:rPr>
          <w:rFonts w:ascii="Museo Sans 500" w:eastAsia="Times New Roman" w:hAnsi="Museo Sans 500" w:cs="Times New Roman"/>
          <w:sz w:val="24"/>
          <w:szCs w:val="24"/>
          <w:lang w:eastAsia="zh-CN"/>
        </w:rPr>
      </w:pPr>
      <w:r w:rsidRPr="00272626">
        <w:rPr>
          <w:rFonts w:ascii="Museo Sans 500" w:eastAsia="Times New Roman" w:hAnsi="Museo Sans 500" w:cs="Museo Sans 500"/>
          <w:i/>
          <w:iCs/>
          <w:color w:val="000000"/>
          <w:highlight w:val="white"/>
          <w:lang w:eastAsia="zh-CN"/>
        </w:rPr>
        <w:lastRenderedPageBreak/>
        <w:t>This is not an exhaustive job description and may be subject to change according to the needs and development of the role. It is expected that the post holder may undertake such other duties as may be reasonably be requested.</w:t>
      </w:r>
    </w:p>
    <w:p w14:paraId="1BDEEE3F" w14:textId="77777777" w:rsidR="008946E0" w:rsidRDefault="008946E0" w:rsidP="008946E0">
      <w:pPr>
        <w:rPr>
          <w:rFonts w:ascii="Museo Sans 500" w:hAnsi="Museo Sans 500"/>
        </w:rPr>
      </w:pPr>
      <w:r>
        <w:br w:type="page"/>
      </w:r>
    </w:p>
    <w:p w14:paraId="5266ACDE" w14:textId="7A48AF51" w:rsidR="002E5733" w:rsidRDefault="008946E0" w:rsidP="001D63BB">
      <w:pPr>
        <w:pStyle w:val="Title"/>
      </w:pPr>
      <w:r>
        <w:lastRenderedPageBreak/>
        <w:t xml:space="preserve">Person Specification: </w:t>
      </w:r>
      <w:r w:rsidR="00D608B9">
        <w:t xml:space="preserve">Peer Supporter </w:t>
      </w:r>
      <w:r w:rsidR="00681830">
        <w:t>Stoke on Trent</w:t>
      </w:r>
    </w:p>
    <w:p w14:paraId="4802B383" w14:textId="77777777" w:rsidR="008946E0" w:rsidRPr="008946E0" w:rsidRDefault="008946E0" w:rsidP="008946E0">
      <w:pPr>
        <w:pStyle w:val="BfNBody"/>
        <w:rPr>
          <w:b/>
        </w:rPr>
      </w:pPr>
      <w:r w:rsidRPr="008946E0">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5D2458" w14:paraId="6295B6FE" w14:textId="77777777" w:rsidTr="10DCF983">
        <w:tc>
          <w:tcPr>
            <w:tcW w:w="7792" w:type="dxa"/>
            <w:shd w:val="clear" w:color="auto" w:fill="D9D9D9" w:themeFill="background1" w:themeFillShade="D9"/>
          </w:tcPr>
          <w:p w14:paraId="2AAD93E4" w14:textId="77777777" w:rsidR="005D2458" w:rsidRPr="00ED3346" w:rsidRDefault="00B20D4E" w:rsidP="008722CE">
            <w:pPr>
              <w:pStyle w:val="BfNBody"/>
              <w:spacing w:afterLines="0" w:after="0"/>
              <w:rPr>
                <w:b/>
              </w:rPr>
            </w:pPr>
            <w:r>
              <w:rPr>
                <w:b/>
              </w:rPr>
              <w:t>Qualifications</w:t>
            </w:r>
          </w:p>
        </w:tc>
        <w:tc>
          <w:tcPr>
            <w:tcW w:w="1275" w:type="dxa"/>
            <w:shd w:val="clear" w:color="auto" w:fill="D9D9D9" w:themeFill="background1" w:themeFillShade="D9"/>
          </w:tcPr>
          <w:p w14:paraId="600F4980" w14:textId="77777777" w:rsidR="005D2458" w:rsidRPr="00ED3346" w:rsidRDefault="005D2458" w:rsidP="00ED3346">
            <w:pPr>
              <w:pStyle w:val="BfNBody"/>
              <w:spacing w:afterLines="0" w:after="0"/>
              <w:jc w:val="center"/>
              <w:rPr>
                <w:b/>
              </w:rPr>
            </w:pPr>
            <w:r w:rsidRPr="00ED3346">
              <w:rPr>
                <w:b/>
              </w:rPr>
              <w:t>Essential</w:t>
            </w:r>
          </w:p>
        </w:tc>
        <w:tc>
          <w:tcPr>
            <w:tcW w:w="1241" w:type="dxa"/>
            <w:shd w:val="clear" w:color="auto" w:fill="D9D9D9" w:themeFill="background1" w:themeFillShade="D9"/>
          </w:tcPr>
          <w:p w14:paraId="45838BC4" w14:textId="77777777" w:rsidR="005D2458" w:rsidRPr="00ED3346" w:rsidRDefault="005D2458" w:rsidP="00ED3346">
            <w:pPr>
              <w:pStyle w:val="BfNBody"/>
              <w:spacing w:afterLines="0" w:after="0"/>
              <w:jc w:val="center"/>
              <w:rPr>
                <w:b/>
              </w:rPr>
            </w:pPr>
            <w:r w:rsidRPr="00ED3346">
              <w:rPr>
                <w:b/>
              </w:rPr>
              <w:t>Desirable</w:t>
            </w:r>
          </w:p>
        </w:tc>
      </w:tr>
      <w:tr w:rsidR="00ED3346" w14:paraId="0BB03584" w14:textId="77777777" w:rsidTr="10DCF983">
        <w:tc>
          <w:tcPr>
            <w:tcW w:w="7792" w:type="dxa"/>
            <w:tcBorders>
              <w:bottom w:val="nil"/>
            </w:tcBorders>
          </w:tcPr>
          <w:p w14:paraId="6CF3405A" w14:textId="77777777" w:rsidR="00ED3346" w:rsidRDefault="00942149" w:rsidP="00942149">
            <w:pPr>
              <w:pStyle w:val="BfNBody"/>
            </w:pPr>
            <w:r w:rsidRPr="00942149">
              <w:t>Registered as a Breastfeeding Helper</w:t>
            </w:r>
            <w:r>
              <w:t xml:space="preserve"> or Supporter</w:t>
            </w:r>
            <w:r w:rsidRPr="00942149">
              <w:t xml:space="preserve"> with The Breastfeeding Network (BfN) and have had at least minimum supervision required to retain registration from your named supervisor since qualification</w:t>
            </w:r>
          </w:p>
          <w:p w14:paraId="249A117B" w14:textId="2A0F06C2" w:rsidR="00EF3B68" w:rsidRDefault="00EF3B68" w:rsidP="00942149">
            <w:pPr>
              <w:pStyle w:val="BfNBody"/>
            </w:pPr>
            <w:r>
              <w:t>Be prepared to transfer into The Breastfeeding Network if not already a member but hold a qualification from another accredited breastfeeding organisation course.</w:t>
            </w:r>
          </w:p>
        </w:tc>
        <w:tc>
          <w:tcPr>
            <w:tcW w:w="1275" w:type="dxa"/>
            <w:tcBorders>
              <w:bottom w:val="nil"/>
            </w:tcBorders>
          </w:tcPr>
          <w:p w14:paraId="7D13F83A" w14:textId="5DCA172F" w:rsidR="00ED3346" w:rsidRDefault="00681830" w:rsidP="00302F04">
            <w:pPr>
              <w:pStyle w:val="BfNBody"/>
              <w:spacing w:afterLines="0" w:after="0"/>
              <w:jc w:val="center"/>
            </w:pPr>
            <w:r w:rsidRPr="00BA17ED">
              <w:rPr>
                <w:rFonts w:ascii="Wingdings" w:eastAsia="Wingdings" w:hAnsi="Wingdings" w:cs="Wingdings"/>
              </w:rPr>
              <w:t></w:t>
            </w:r>
          </w:p>
          <w:p w14:paraId="21B73A33" w14:textId="77777777" w:rsidR="00EF3B68" w:rsidRDefault="00EF3B68" w:rsidP="00302F04">
            <w:pPr>
              <w:pStyle w:val="BfNBody"/>
              <w:spacing w:afterLines="0" w:after="0"/>
              <w:jc w:val="center"/>
            </w:pPr>
          </w:p>
          <w:p w14:paraId="7F823F3E" w14:textId="77777777" w:rsidR="00EF3B68" w:rsidRDefault="00EF3B68" w:rsidP="00302F04">
            <w:pPr>
              <w:pStyle w:val="BfNBody"/>
              <w:spacing w:afterLines="0" w:after="0"/>
              <w:jc w:val="center"/>
            </w:pPr>
          </w:p>
          <w:p w14:paraId="0A48B032" w14:textId="77777777" w:rsidR="00EF3B68" w:rsidRDefault="00EF3B68" w:rsidP="00302F04">
            <w:pPr>
              <w:pStyle w:val="BfNBody"/>
              <w:spacing w:afterLines="0" w:after="0"/>
              <w:jc w:val="center"/>
            </w:pPr>
          </w:p>
          <w:p w14:paraId="459D620B" w14:textId="219C33B3" w:rsidR="00EF3B68" w:rsidRDefault="00EF3B68" w:rsidP="00302F04">
            <w:pPr>
              <w:pStyle w:val="BfNBody"/>
              <w:spacing w:afterLines="0" w:after="0"/>
              <w:jc w:val="center"/>
            </w:pPr>
            <w:r w:rsidRPr="00BA17ED">
              <w:rPr>
                <w:rFonts w:ascii="Wingdings" w:eastAsia="Wingdings" w:hAnsi="Wingdings" w:cs="Wingdings"/>
              </w:rPr>
              <w:t></w:t>
            </w:r>
          </w:p>
        </w:tc>
        <w:tc>
          <w:tcPr>
            <w:tcW w:w="1241" w:type="dxa"/>
            <w:tcBorders>
              <w:bottom w:val="nil"/>
            </w:tcBorders>
          </w:tcPr>
          <w:p w14:paraId="41C708FA" w14:textId="021E41AC" w:rsidR="00ED3346" w:rsidRDefault="00ED3346" w:rsidP="00302F04">
            <w:pPr>
              <w:pStyle w:val="BfNBody"/>
              <w:spacing w:afterLines="0" w:after="0"/>
              <w:jc w:val="center"/>
            </w:pPr>
          </w:p>
        </w:tc>
      </w:tr>
      <w:tr w:rsidR="001D63BB" w14:paraId="3D3B512D" w14:textId="77777777" w:rsidTr="003F1E5C">
        <w:tc>
          <w:tcPr>
            <w:tcW w:w="7792" w:type="dxa"/>
            <w:tcBorders>
              <w:top w:val="nil"/>
              <w:bottom w:val="nil"/>
            </w:tcBorders>
          </w:tcPr>
          <w:p w14:paraId="0201C281" w14:textId="5F9B154D" w:rsidR="001D63BB" w:rsidRDefault="38612B32" w:rsidP="10DCF983">
            <w:pPr>
              <w:pStyle w:val="BfNBody"/>
              <w:spacing w:line="259" w:lineRule="auto"/>
            </w:pPr>
            <w:r>
              <w:t>Willing to participate in the next available Supporter Course (BfN Helper only)</w:t>
            </w:r>
          </w:p>
        </w:tc>
        <w:tc>
          <w:tcPr>
            <w:tcW w:w="1275" w:type="dxa"/>
            <w:tcBorders>
              <w:top w:val="nil"/>
              <w:bottom w:val="nil"/>
            </w:tcBorders>
          </w:tcPr>
          <w:p w14:paraId="188F6F29" w14:textId="615D9BF5" w:rsidR="001D63BB" w:rsidRDefault="001D63BB" w:rsidP="00302F04">
            <w:pPr>
              <w:jc w:val="center"/>
            </w:pPr>
          </w:p>
        </w:tc>
        <w:tc>
          <w:tcPr>
            <w:tcW w:w="1241" w:type="dxa"/>
            <w:tcBorders>
              <w:top w:val="nil"/>
              <w:bottom w:val="nil"/>
            </w:tcBorders>
          </w:tcPr>
          <w:p w14:paraId="51A83663" w14:textId="5F34EE4D" w:rsidR="001D63BB" w:rsidRDefault="00681830" w:rsidP="00302F04">
            <w:pPr>
              <w:pStyle w:val="BfNBody"/>
              <w:spacing w:afterLines="0" w:after="0"/>
              <w:jc w:val="center"/>
            </w:pPr>
            <w:r w:rsidRPr="00BA17ED">
              <w:rPr>
                <w:rFonts w:ascii="Wingdings" w:eastAsia="Wingdings" w:hAnsi="Wingdings" w:cs="Wingdings"/>
              </w:rPr>
              <w:t></w:t>
            </w:r>
          </w:p>
        </w:tc>
      </w:tr>
      <w:tr w:rsidR="00942149" w14:paraId="247B478C" w14:textId="77777777" w:rsidTr="003F1E5C">
        <w:tc>
          <w:tcPr>
            <w:tcW w:w="7792" w:type="dxa"/>
            <w:tcBorders>
              <w:top w:val="nil"/>
              <w:bottom w:val="single" w:sz="4" w:space="0" w:color="auto"/>
            </w:tcBorders>
          </w:tcPr>
          <w:p w14:paraId="28BFDF12" w14:textId="23A867CB" w:rsidR="00942149" w:rsidRPr="00942149" w:rsidRDefault="00942149" w:rsidP="00B625C2">
            <w:pPr>
              <w:pStyle w:val="BfNBody"/>
            </w:pPr>
            <w:r w:rsidRPr="00942149">
              <w:t xml:space="preserve">Show evidence of continued professional development </w:t>
            </w:r>
            <w:r w:rsidR="00B625C2">
              <w:t>and ongoing learning</w:t>
            </w:r>
          </w:p>
        </w:tc>
        <w:tc>
          <w:tcPr>
            <w:tcW w:w="1275" w:type="dxa"/>
            <w:tcBorders>
              <w:top w:val="nil"/>
              <w:bottom w:val="single" w:sz="4" w:space="0" w:color="auto"/>
            </w:tcBorders>
          </w:tcPr>
          <w:p w14:paraId="63DD8410" w14:textId="6308F0CC" w:rsidR="00942149" w:rsidRDefault="00942149" w:rsidP="00302F04">
            <w:pPr>
              <w:jc w:val="center"/>
            </w:pPr>
          </w:p>
        </w:tc>
        <w:tc>
          <w:tcPr>
            <w:tcW w:w="1241" w:type="dxa"/>
            <w:tcBorders>
              <w:top w:val="nil"/>
              <w:bottom w:val="single" w:sz="4" w:space="0" w:color="auto"/>
            </w:tcBorders>
          </w:tcPr>
          <w:p w14:paraId="44204170" w14:textId="690ABD37" w:rsidR="00942149" w:rsidRDefault="00681830" w:rsidP="00302F04">
            <w:pPr>
              <w:pStyle w:val="BfNBody"/>
              <w:spacing w:afterLines="0" w:after="0"/>
              <w:jc w:val="center"/>
            </w:pPr>
            <w:r w:rsidRPr="00BA17ED">
              <w:rPr>
                <w:rFonts w:ascii="Wingdings" w:eastAsia="Wingdings" w:hAnsi="Wingdings" w:cs="Wingdings"/>
              </w:rPr>
              <w:t></w:t>
            </w:r>
          </w:p>
        </w:tc>
      </w:tr>
    </w:tbl>
    <w:p w14:paraId="27A603B1" w14:textId="77777777" w:rsidR="001D63BB" w:rsidRDefault="001D63BB"/>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14:paraId="04640782" w14:textId="77777777" w:rsidTr="7D6011B8">
        <w:tc>
          <w:tcPr>
            <w:tcW w:w="7792" w:type="dxa"/>
            <w:tcBorders>
              <w:bottom w:val="single" w:sz="4" w:space="0" w:color="auto"/>
            </w:tcBorders>
            <w:shd w:val="clear" w:color="auto" w:fill="D9D9D9" w:themeFill="background1" w:themeFillShade="D9"/>
          </w:tcPr>
          <w:p w14:paraId="26E856B3" w14:textId="77777777" w:rsidR="00B20D4E" w:rsidRPr="00ED3346" w:rsidRDefault="00B20D4E" w:rsidP="00A02678">
            <w:pPr>
              <w:pStyle w:val="BfNBody"/>
              <w:spacing w:afterLines="0" w:after="0"/>
              <w:rPr>
                <w:b/>
              </w:rPr>
            </w:pPr>
            <w:r>
              <w:rPr>
                <w:b/>
              </w:rPr>
              <w:t>Experience and Knowledge</w:t>
            </w:r>
          </w:p>
        </w:tc>
        <w:tc>
          <w:tcPr>
            <w:tcW w:w="1275" w:type="dxa"/>
            <w:tcBorders>
              <w:bottom w:val="single" w:sz="4" w:space="0" w:color="auto"/>
            </w:tcBorders>
            <w:shd w:val="clear" w:color="auto" w:fill="D9D9D9" w:themeFill="background1" w:themeFillShade="D9"/>
          </w:tcPr>
          <w:p w14:paraId="3A52C9C0" w14:textId="77777777" w:rsidR="00B20D4E" w:rsidRPr="00ED3346" w:rsidRDefault="00B20D4E" w:rsidP="00A02678">
            <w:pPr>
              <w:pStyle w:val="BfNBody"/>
              <w:spacing w:afterLines="0" w:after="0"/>
              <w:jc w:val="center"/>
              <w:rPr>
                <w:b/>
              </w:rPr>
            </w:pPr>
            <w:r w:rsidRPr="00ED3346">
              <w:rPr>
                <w:b/>
              </w:rPr>
              <w:t>Essential</w:t>
            </w:r>
          </w:p>
        </w:tc>
        <w:tc>
          <w:tcPr>
            <w:tcW w:w="1241" w:type="dxa"/>
            <w:tcBorders>
              <w:bottom w:val="single" w:sz="4" w:space="0" w:color="auto"/>
            </w:tcBorders>
            <w:shd w:val="clear" w:color="auto" w:fill="D9D9D9" w:themeFill="background1" w:themeFillShade="D9"/>
          </w:tcPr>
          <w:p w14:paraId="1512917C" w14:textId="77777777" w:rsidR="00B20D4E" w:rsidRPr="00ED3346" w:rsidRDefault="00B20D4E" w:rsidP="00A02678">
            <w:pPr>
              <w:pStyle w:val="BfNBody"/>
              <w:spacing w:afterLines="0" w:after="0"/>
              <w:jc w:val="center"/>
              <w:rPr>
                <w:b/>
              </w:rPr>
            </w:pPr>
            <w:r w:rsidRPr="00ED3346">
              <w:rPr>
                <w:b/>
              </w:rPr>
              <w:t>Desirable</w:t>
            </w:r>
          </w:p>
        </w:tc>
      </w:tr>
      <w:tr w:rsidR="001D63BB" w14:paraId="284293A8" w14:textId="77777777" w:rsidTr="7D6011B8">
        <w:tc>
          <w:tcPr>
            <w:tcW w:w="7792" w:type="dxa"/>
            <w:tcBorders>
              <w:top w:val="single" w:sz="4" w:space="0" w:color="auto"/>
              <w:left w:val="single" w:sz="4" w:space="0" w:color="auto"/>
              <w:bottom w:val="nil"/>
              <w:right w:val="single" w:sz="4" w:space="0" w:color="auto"/>
            </w:tcBorders>
          </w:tcPr>
          <w:p w14:paraId="0C80C851" w14:textId="620FE49A" w:rsidR="00D608B9" w:rsidRDefault="42A842E9" w:rsidP="00681830">
            <w:pPr>
              <w:pStyle w:val="BfNBody"/>
            </w:pPr>
            <w:r>
              <w:t xml:space="preserve">Experience of supporting </w:t>
            </w:r>
            <w:r w:rsidR="171039B2">
              <w:t xml:space="preserve">families </w:t>
            </w:r>
            <w:r>
              <w:t xml:space="preserve">face to face with breastfeeding </w:t>
            </w:r>
            <w:r w:rsidR="00EF3B68">
              <w:t xml:space="preserve">– </w:t>
            </w:r>
            <w:r w:rsidR="00E90ABF">
              <w:t xml:space="preserve">in person </w:t>
            </w:r>
            <w:r w:rsidR="00EF3B68">
              <w:t xml:space="preserve">at groups </w:t>
            </w:r>
          </w:p>
        </w:tc>
        <w:tc>
          <w:tcPr>
            <w:tcW w:w="1275" w:type="dxa"/>
            <w:tcBorders>
              <w:top w:val="single" w:sz="4" w:space="0" w:color="auto"/>
              <w:left w:val="single" w:sz="4" w:space="0" w:color="auto"/>
              <w:bottom w:val="nil"/>
              <w:right w:val="single" w:sz="4" w:space="0" w:color="auto"/>
            </w:tcBorders>
          </w:tcPr>
          <w:p w14:paraId="439186D8" w14:textId="1F153F57" w:rsidR="001D63BB" w:rsidRDefault="001D63BB" w:rsidP="001D63BB">
            <w:pPr>
              <w:pStyle w:val="BfNBody"/>
              <w:spacing w:afterLines="0" w:after="0"/>
              <w:jc w:val="center"/>
            </w:pPr>
          </w:p>
        </w:tc>
        <w:tc>
          <w:tcPr>
            <w:tcW w:w="1241" w:type="dxa"/>
            <w:tcBorders>
              <w:top w:val="single" w:sz="4" w:space="0" w:color="auto"/>
              <w:left w:val="single" w:sz="4" w:space="0" w:color="auto"/>
              <w:bottom w:val="nil"/>
              <w:right w:val="single" w:sz="4" w:space="0" w:color="auto"/>
            </w:tcBorders>
          </w:tcPr>
          <w:p w14:paraId="7298083D" w14:textId="0D2BBD75" w:rsidR="001D63BB" w:rsidRDefault="00681830" w:rsidP="001D63BB">
            <w:pPr>
              <w:pStyle w:val="BfNBody"/>
              <w:spacing w:afterLines="0" w:after="0"/>
              <w:jc w:val="center"/>
            </w:pPr>
            <w:r w:rsidRPr="00BA17ED">
              <w:rPr>
                <w:rFonts w:ascii="Wingdings" w:eastAsia="Wingdings" w:hAnsi="Wingdings" w:cs="Wingdings"/>
              </w:rPr>
              <w:t></w:t>
            </w:r>
          </w:p>
          <w:p w14:paraId="40EEE7E2" w14:textId="48D38728" w:rsidR="00D608B9" w:rsidRDefault="00D608B9" w:rsidP="001D63BB">
            <w:pPr>
              <w:pStyle w:val="BfNBody"/>
              <w:spacing w:afterLines="0" w:after="0"/>
              <w:jc w:val="center"/>
            </w:pPr>
          </w:p>
        </w:tc>
      </w:tr>
      <w:tr w:rsidR="00D07599" w14:paraId="7971DEB6" w14:textId="77777777" w:rsidTr="7D6011B8">
        <w:tc>
          <w:tcPr>
            <w:tcW w:w="7792" w:type="dxa"/>
            <w:tcBorders>
              <w:top w:val="nil"/>
              <w:left w:val="single" w:sz="4" w:space="0" w:color="auto"/>
              <w:bottom w:val="nil"/>
              <w:right w:val="single" w:sz="4" w:space="0" w:color="auto"/>
            </w:tcBorders>
          </w:tcPr>
          <w:p w14:paraId="538ACF55" w14:textId="267AA550" w:rsidR="00D07599" w:rsidRPr="005F2300" w:rsidRDefault="00D07599" w:rsidP="00122769">
            <w:pPr>
              <w:pStyle w:val="BfNBody"/>
            </w:pPr>
            <w:r w:rsidRPr="005F2300">
              <w:t>Experience of w</w:t>
            </w:r>
            <w:r w:rsidR="00122769">
              <w:t xml:space="preserve">orking as a volunteer with BfN </w:t>
            </w:r>
            <w:r w:rsidRPr="005F2300">
              <w:t>offering breastfeeding support in a variety of settings</w:t>
            </w:r>
          </w:p>
        </w:tc>
        <w:tc>
          <w:tcPr>
            <w:tcW w:w="1275" w:type="dxa"/>
            <w:tcBorders>
              <w:top w:val="nil"/>
              <w:left w:val="single" w:sz="4" w:space="0" w:color="auto"/>
              <w:bottom w:val="nil"/>
              <w:right w:val="single" w:sz="4" w:space="0" w:color="auto"/>
            </w:tcBorders>
          </w:tcPr>
          <w:p w14:paraId="0F40DE07" w14:textId="4E775476" w:rsidR="00D07599" w:rsidRPr="00BA17ED" w:rsidRDefault="00D07599" w:rsidP="001D63BB">
            <w:pPr>
              <w:pStyle w:val="BfNBody"/>
              <w:spacing w:afterLines="0" w:after="0"/>
              <w:jc w:val="center"/>
            </w:pPr>
          </w:p>
        </w:tc>
        <w:tc>
          <w:tcPr>
            <w:tcW w:w="1241" w:type="dxa"/>
            <w:tcBorders>
              <w:top w:val="nil"/>
              <w:left w:val="single" w:sz="4" w:space="0" w:color="auto"/>
              <w:bottom w:val="nil"/>
              <w:right w:val="single" w:sz="4" w:space="0" w:color="auto"/>
            </w:tcBorders>
          </w:tcPr>
          <w:p w14:paraId="46926678" w14:textId="52F02043" w:rsidR="00D07599" w:rsidRDefault="00E90ABF" w:rsidP="001D63BB">
            <w:pPr>
              <w:pStyle w:val="BfNBody"/>
              <w:spacing w:afterLines="0" w:after="0"/>
              <w:jc w:val="center"/>
            </w:pPr>
            <w:r w:rsidRPr="00BA17ED">
              <w:rPr>
                <w:rFonts w:ascii="Wingdings" w:eastAsia="Wingdings" w:hAnsi="Wingdings" w:cs="Wingdings"/>
              </w:rPr>
              <w:t></w:t>
            </w:r>
          </w:p>
        </w:tc>
      </w:tr>
      <w:tr w:rsidR="00AC421B" w14:paraId="113728A8" w14:textId="77777777" w:rsidTr="7D6011B8">
        <w:tc>
          <w:tcPr>
            <w:tcW w:w="7792" w:type="dxa"/>
            <w:tcBorders>
              <w:top w:val="nil"/>
              <w:left w:val="single" w:sz="4" w:space="0" w:color="auto"/>
              <w:bottom w:val="nil"/>
              <w:right w:val="single" w:sz="4" w:space="0" w:color="auto"/>
            </w:tcBorders>
          </w:tcPr>
          <w:p w14:paraId="3D7F81DA" w14:textId="48AF5953" w:rsidR="00AC421B" w:rsidRPr="00AC421B" w:rsidRDefault="00AC421B" w:rsidP="000A64E0">
            <w:pPr>
              <w:pStyle w:val="BfNBody"/>
            </w:pPr>
            <w:r w:rsidRPr="00AC421B">
              <w:t>Experience of working with diverse ethnic and social groups</w:t>
            </w:r>
          </w:p>
        </w:tc>
        <w:tc>
          <w:tcPr>
            <w:tcW w:w="1275" w:type="dxa"/>
            <w:tcBorders>
              <w:top w:val="nil"/>
              <w:left w:val="single" w:sz="4" w:space="0" w:color="auto"/>
              <w:bottom w:val="nil"/>
              <w:right w:val="single" w:sz="4" w:space="0" w:color="auto"/>
            </w:tcBorders>
          </w:tcPr>
          <w:p w14:paraId="5FA555E5" w14:textId="5FCAA923" w:rsidR="00AC421B" w:rsidRPr="00D07599" w:rsidRDefault="00AC421B" w:rsidP="001D63BB">
            <w:pPr>
              <w:jc w:val="center"/>
              <w:rPr>
                <w:rFonts w:ascii="Wingdings" w:eastAsia="Wingdings" w:hAnsi="Wingdings" w:cs="Wingdings"/>
              </w:rPr>
            </w:pPr>
          </w:p>
        </w:tc>
        <w:tc>
          <w:tcPr>
            <w:tcW w:w="1241" w:type="dxa"/>
            <w:tcBorders>
              <w:top w:val="nil"/>
              <w:left w:val="single" w:sz="4" w:space="0" w:color="auto"/>
              <w:bottom w:val="nil"/>
              <w:right w:val="single" w:sz="4" w:space="0" w:color="auto"/>
            </w:tcBorders>
          </w:tcPr>
          <w:p w14:paraId="64DD19E4" w14:textId="7CC77A7A" w:rsidR="00AC421B" w:rsidRPr="00D07599" w:rsidRDefault="00681830" w:rsidP="001D63BB">
            <w:pPr>
              <w:pStyle w:val="BfNBody"/>
              <w:spacing w:afterLines="0" w:after="0"/>
              <w:jc w:val="center"/>
              <w:rPr>
                <w:rFonts w:ascii="Wingdings" w:eastAsia="Wingdings" w:hAnsi="Wingdings" w:cs="Wingdings"/>
              </w:rPr>
            </w:pPr>
            <w:r w:rsidRPr="00D07599">
              <w:rPr>
                <w:rFonts w:ascii="Wingdings" w:eastAsia="Wingdings" w:hAnsi="Wingdings" w:cs="Wingdings"/>
              </w:rPr>
              <w:t></w:t>
            </w:r>
          </w:p>
        </w:tc>
      </w:tr>
      <w:tr w:rsidR="001D63BB" w14:paraId="74BEAD2C" w14:textId="77777777" w:rsidTr="7D6011B8">
        <w:tc>
          <w:tcPr>
            <w:tcW w:w="7792" w:type="dxa"/>
            <w:tcBorders>
              <w:top w:val="nil"/>
              <w:left w:val="single" w:sz="4" w:space="0" w:color="auto"/>
              <w:bottom w:val="nil"/>
              <w:right w:val="single" w:sz="4" w:space="0" w:color="auto"/>
            </w:tcBorders>
          </w:tcPr>
          <w:p w14:paraId="1D27639C" w14:textId="01FAF3BA" w:rsidR="001D63BB" w:rsidRDefault="005F2300" w:rsidP="00C65BE1">
            <w:pPr>
              <w:pStyle w:val="BfNBody"/>
            </w:pPr>
            <w:r w:rsidRPr="005F2300">
              <w:t xml:space="preserve">Knowledge of BfN, its </w:t>
            </w:r>
            <w:r>
              <w:t xml:space="preserve">ethos, </w:t>
            </w:r>
            <w:r w:rsidRPr="005F2300">
              <w:t>policies and procedures</w:t>
            </w:r>
          </w:p>
        </w:tc>
        <w:tc>
          <w:tcPr>
            <w:tcW w:w="1275" w:type="dxa"/>
            <w:tcBorders>
              <w:top w:val="nil"/>
              <w:left w:val="single" w:sz="4" w:space="0" w:color="auto"/>
              <w:bottom w:val="nil"/>
              <w:right w:val="single" w:sz="4" w:space="0" w:color="auto"/>
            </w:tcBorders>
          </w:tcPr>
          <w:p w14:paraId="0B250768" w14:textId="43A8060B" w:rsidR="001D63BB" w:rsidRDefault="001D63BB" w:rsidP="001D63BB">
            <w:pPr>
              <w:jc w:val="center"/>
            </w:pPr>
          </w:p>
        </w:tc>
        <w:tc>
          <w:tcPr>
            <w:tcW w:w="1241" w:type="dxa"/>
            <w:tcBorders>
              <w:top w:val="nil"/>
              <w:left w:val="single" w:sz="4" w:space="0" w:color="auto"/>
              <w:bottom w:val="nil"/>
              <w:right w:val="single" w:sz="4" w:space="0" w:color="auto"/>
            </w:tcBorders>
          </w:tcPr>
          <w:p w14:paraId="2699C8F2" w14:textId="1FFCA12D" w:rsidR="001D63BB" w:rsidRDefault="00681830" w:rsidP="001D63BB">
            <w:pPr>
              <w:pStyle w:val="BfNBody"/>
              <w:spacing w:afterLines="0" w:after="0"/>
              <w:jc w:val="center"/>
            </w:pPr>
            <w:r w:rsidRPr="00BA17ED">
              <w:rPr>
                <w:rFonts w:ascii="Wingdings" w:eastAsia="Wingdings" w:hAnsi="Wingdings" w:cs="Wingdings"/>
              </w:rPr>
              <w:t></w:t>
            </w:r>
          </w:p>
        </w:tc>
      </w:tr>
      <w:tr w:rsidR="00942149" w14:paraId="65D92307" w14:textId="77777777" w:rsidTr="7D6011B8">
        <w:tc>
          <w:tcPr>
            <w:tcW w:w="7792" w:type="dxa"/>
            <w:tcBorders>
              <w:top w:val="nil"/>
              <w:left w:val="single" w:sz="4" w:space="0" w:color="auto"/>
              <w:bottom w:val="nil"/>
              <w:right w:val="single" w:sz="4" w:space="0" w:color="auto"/>
            </w:tcBorders>
          </w:tcPr>
          <w:p w14:paraId="1C1A1A49" w14:textId="512C6612" w:rsidR="00942149" w:rsidRPr="00942149" w:rsidRDefault="005F2300" w:rsidP="00942149">
            <w:pPr>
              <w:pStyle w:val="BfNBody"/>
            </w:pPr>
            <w:r w:rsidRPr="005F2300">
              <w:t xml:space="preserve">Knowledge of how breastfeeding can help address inequalities </w:t>
            </w:r>
          </w:p>
        </w:tc>
        <w:tc>
          <w:tcPr>
            <w:tcW w:w="1275" w:type="dxa"/>
            <w:tcBorders>
              <w:top w:val="nil"/>
              <w:left w:val="single" w:sz="4" w:space="0" w:color="auto"/>
              <w:bottom w:val="nil"/>
              <w:right w:val="single" w:sz="4" w:space="0" w:color="auto"/>
            </w:tcBorders>
          </w:tcPr>
          <w:p w14:paraId="306F1CE4" w14:textId="79BADB41" w:rsidR="00942149" w:rsidRDefault="00942149" w:rsidP="001D63BB">
            <w:pPr>
              <w:jc w:val="center"/>
            </w:pPr>
            <w:r w:rsidRPr="00BA17ED">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31B41D69" w14:textId="77777777" w:rsidR="00942149" w:rsidRDefault="00942149" w:rsidP="001D63BB">
            <w:pPr>
              <w:pStyle w:val="BfNBody"/>
              <w:spacing w:afterLines="0" w:after="0"/>
              <w:jc w:val="center"/>
            </w:pPr>
          </w:p>
        </w:tc>
      </w:tr>
      <w:tr w:rsidR="00942149" w14:paraId="64B85B7E" w14:textId="77777777" w:rsidTr="7D6011B8">
        <w:tc>
          <w:tcPr>
            <w:tcW w:w="7792" w:type="dxa"/>
            <w:tcBorders>
              <w:top w:val="nil"/>
              <w:left w:val="single" w:sz="4" w:space="0" w:color="auto"/>
              <w:bottom w:val="nil"/>
              <w:right w:val="single" w:sz="4" w:space="0" w:color="auto"/>
            </w:tcBorders>
          </w:tcPr>
          <w:p w14:paraId="086F37DE" w14:textId="12EC2BE5" w:rsidR="00942149" w:rsidRPr="00942149" w:rsidRDefault="005F2300" w:rsidP="00942149">
            <w:pPr>
              <w:pStyle w:val="BfNBody"/>
            </w:pPr>
            <w:r w:rsidRPr="005F2300">
              <w:t>An awareness and understanding of supporting equality and v</w:t>
            </w:r>
            <w:r>
              <w:t>aluing diversity within the role</w:t>
            </w:r>
          </w:p>
        </w:tc>
        <w:tc>
          <w:tcPr>
            <w:tcW w:w="1275" w:type="dxa"/>
            <w:tcBorders>
              <w:top w:val="nil"/>
              <w:left w:val="single" w:sz="4" w:space="0" w:color="auto"/>
              <w:bottom w:val="nil"/>
              <w:right w:val="single" w:sz="4" w:space="0" w:color="auto"/>
            </w:tcBorders>
          </w:tcPr>
          <w:p w14:paraId="2DBEEBEF" w14:textId="2970BF3A" w:rsidR="00942149" w:rsidRDefault="00942149" w:rsidP="001D63BB">
            <w:pPr>
              <w:jc w:val="center"/>
            </w:pPr>
            <w:r w:rsidRPr="00BA17ED">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106DF0B7" w14:textId="77777777" w:rsidR="00942149" w:rsidRDefault="00942149" w:rsidP="001D63BB">
            <w:pPr>
              <w:pStyle w:val="BfNBody"/>
              <w:spacing w:afterLines="0" w:after="0"/>
              <w:jc w:val="center"/>
            </w:pPr>
          </w:p>
        </w:tc>
      </w:tr>
      <w:tr w:rsidR="003B2E1D" w14:paraId="6FCF3DEC" w14:textId="77777777" w:rsidTr="7D6011B8">
        <w:tc>
          <w:tcPr>
            <w:tcW w:w="7792" w:type="dxa"/>
            <w:tcBorders>
              <w:top w:val="nil"/>
              <w:left w:val="single" w:sz="4" w:space="0" w:color="auto"/>
              <w:bottom w:val="nil"/>
              <w:right w:val="single" w:sz="4" w:space="0" w:color="auto"/>
            </w:tcBorders>
          </w:tcPr>
          <w:p w14:paraId="3D2A39D4" w14:textId="36C4181D" w:rsidR="003B2E1D" w:rsidRPr="005F2300" w:rsidRDefault="00AC421B" w:rsidP="00942149">
            <w:pPr>
              <w:pStyle w:val="BfNBody"/>
            </w:pPr>
            <w:r w:rsidRPr="00AC421B">
              <w:t>Experience of multi-agency partnership working</w:t>
            </w:r>
          </w:p>
        </w:tc>
        <w:tc>
          <w:tcPr>
            <w:tcW w:w="1275" w:type="dxa"/>
            <w:tcBorders>
              <w:top w:val="nil"/>
              <w:left w:val="single" w:sz="4" w:space="0" w:color="auto"/>
              <w:bottom w:val="nil"/>
              <w:right w:val="single" w:sz="4" w:space="0" w:color="auto"/>
            </w:tcBorders>
          </w:tcPr>
          <w:p w14:paraId="17F94565" w14:textId="771AB2E5" w:rsidR="003B2E1D" w:rsidRPr="00BA17ED" w:rsidRDefault="003B2E1D" w:rsidP="001D63BB">
            <w:pPr>
              <w:jc w:val="center"/>
            </w:pPr>
          </w:p>
        </w:tc>
        <w:tc>
          <w:tcPr>
            <w:tcW w:w="1241" w:type="dxa"/>
            <w:tcBorders>
              <w:top w:val="nil"/>
              <w:left w:val="single" w:sz="4" w:space="0" w:color="auto"/>
              <w:bottom w:val="nil"/>
              <w:right w:val="single" w:sz="4" w:space="0" w:color="auto"/>
            </w:tcBorders>
          </w:tcPr>
          <w:p w14:paraId="50E80331" w14:textId="564DE357" w:rsidR="003B2E1D" w:rsidRPr="00BA17ED" w:rsidRDefault="00951294" w:rsidP="001D63BB">
            <w:pPr>
              <w:pStyle w:val="BfNBody"/>
              <w:spacing w:afterLines="0" w:after="0"/>
              <w:jc w:val="center"/>
            </w:pPr>
            <w:r w:rsidRPr="00BA17ED">
              <w:rPr>
                <w:rFonts w:ascii="Wingdings" w:eastAsia="Wingdings" w:hAnsi="Wingdings" w:cs="Wingdings"/>
              </w:rPr>
              <w:t></w:t>
            </w:r>
          </w:p>
        </w:tc>
      </w:tr>
      <w:tr w:rsidR="005F2300" w14:paraId="6E6AD645" w14:textId="77777777" w:rsidTr="7D6011B8">
        <w:tc>
          <w:tcPr>
            <w:tcW w:w="7792" w:type="dxa"/>
            <w:tcBorders>
              <w:top w:val="nil"/>
              <w:left w:val="single" w:sz="4" w:space="0" w:color="auto"/>
              <w:bottom w:val="single" w:sz="4" w:space="0" w:color="auto"/>
              <w:right w:val="single" w:sz="4" w:space="0" w:color="auto"/>
            </w:tcBorders>
          </w:tcPr>
          <w:p w14:paraId="1677AA87" w14:textId="3E0A210E" w:rsidR="005F2300" w:rsidRPr="00942149" w:rsidRDefault="42A842E9" w:rsidP="00EF3B68">
            <w:pPr>
              <w:pStyle w:val="BfNBody"/>
            </w:pPr>
            <w:r>
              <w:t xml:space="preserve">Knowledge of the </w:t>
            </w:r>
            <w:r w:rsidR="21FAB582">
              <w:t>Infant Feeding</w:t>
            </w:r>
            <w:r>
              <w:t xml:space="preserve"> culture in </w:t>
            </w:r>
            <w:r w:rsidR="00681830">
              <w:t>Stoke on Trent</w:t>
            </w:r>
            <w:r w:rsidR="00D608B9">
              <w:t xml:space="preserve"> </w:t>
            </w:r>
            <w:r>
              <w:t xml:space="preserve">and the specific issues that affect </w:t>
            </w:r>
            <w:r w:rsidR="00EF3B68">
              <w:t xml:space="preserve">local </w:t>
            </w:r>
            <w:r>
              <w:t>families</w:t>
            </w:r>
          </w:p>
        </w:tc>
        <w:tc>
          <w:tcPr>
            <w:tcW w:w="1275" w:type="dxa"/>
            <w:tcBorders>
              <w:top w:val="nil"/>
              <w:left w:val="single" w:sz="4" w:space="0" w:color="auto"/>
              <w:bottom w:val="single" w:sz="4" w:space="0" w:color="auto"/>
              <w:right w:val="single" w:sz="4" w:space="0" w:color="auto"/>
            </w:tcBorders>
          </w:tcPr>
          <w:p w14:paraId="07D5B8C4" w14:textId="6F6408FA" w:rsidR="005F2300" w:rsidRPr="00BA17ED" w:rsidRDefault="005F2300" w:rsidP="001D63BB">
            <w:pPr>
              <w:jc w:val="center"/>
            </w:pPr>
          </w:p>
        </w:tc>
        <w:tc>
          <w:tcPr>
            <w:tcW w:w="1241" w:type="dxa"/>
            <w:tcBorders>
              <w:top w:val="nil"/>
              <w:left w:val="single" w:sz="4" w:space="0" w:color="auto"/>
              <w:bottom w:val="single" w:sz="4" w:space="0" w:color="auto"/>
              <w:right w:val="single" w:sz="4" w:space="0" w:color="auto"/>
            </w:tcBorders>
          </w:tcPr>
          <w:p w14:paraId="2D1DE1C4" w14:textId="6BB95009" w:rsidR="005F2300" w:rsidRDefault="00681830" w:rsidP="001D63BB">
            <w:pPr>
              <w:pStyle w:val="BfNBody"/>
              <w:spacing w:afterLines="0" w:after="0"/>
              <w:jc w:val="center"/>
            </w:pPr>
            <w:r w:rsidRPr="00BA17ED">
              <w:rPr>
                <w:rFonts w:ascii="Wingdings" w:eastAsia="Wingdings" w:hAnsi="Wingdings" w:cs="Wingdings"/>
              </w:rPr>
              <w:t></w:t>
            </w:r>
          </w:p>
        </w:tc>
      </w:tr>
    </w:tbl>
    <w:p w14:paraId="52067934" w14:textId="77777777" w:rsidR="001D63BB" w:rsidRPr="00D07599" w:rsidRDefault="001D63BB">
      <w:pPr>
        <w:rPr>
          <w:rFonts w:ascii="Museo Sans 500" w:hAnsi="Museo Sans 500"/>
        </w:rPr>
      </w:pP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rsidRPr="00D07599" w14:paraId="38F3ABD9" w14:textId="77777777" w:rsidTr="7D6011B8">
        <w:tc>
          <w:tcPr>
            <w:tcW w:w="7792" w:type="dxa"/>
            <w:tcBorders>
              <w:bottom w:val="single" w:sz="4" w:space="0" w:color="auto"/>
              <w:right w:val="single" w:sz="4" w:space="0" w:color="auto"/>
            </w:tcBorders>
            <w:shd w:val="clear" w:color="auto" w:fill="D9D9D9" w:themeFill="background1" w:themeFillShade="D9"/>
          </w:tcPr>
          <w:p w14:paraId="5D64A26B" w14:textId="77777777" w:rsidR="00B20D4E" w:rsidRPr="00D07599" w:rsidRDefault="00B20D4E" w:rsidP="00B20D4E">
            <w:pPr>
              <w:pStyle w:val="BfNBody"/>
              <w:spacing w:afterLines="0" w:after="0"/>
              <w:rPr>
                <w:b/>
              </w:rPr>
            </w:pPr>
            <w:r w:rsidRPr="00D07599">
              <w:rPr>
                <w:b/>
              </w:rPr>
              <w:t>Skills and Abilities</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B7DD9A" w14:textId="77777777" w:rsidR="00B20D4E" w:rsidRPr="00D07599" w:rsidRDefault="00B20D4E" w:rsidP="00A02678">
            <w:pPr>
              <w:pStyle w:val="BfNBody"/>
              <w:spacing w:afterLines="0" w:after="0"/>
              <w:jc w:val="center"/>
              <w:rPr>
                <w:b/>
              </w:rPr>
            </w:pPr>
            <w:r w:rsidRPr="00D07599">
              <w:rPr>
                <w:b/>
              </w:rPr>
              <w:t>Essential</w:t>
            </w:r>
          </w:p>
        </w:tc>
        <w:tc>
          <w:tcPr>
            <w:tcW w:w="1241" w:type="dxa"/>
            <w:tcBorders>
              <w:left w:val="single" w:sz="4" w:space="0" w:color="auto"/>
              <w:bottom w:val="single" w:sz="4" w:space="0" w:color="auto"/>
            </w:tcBorders>
            <w:shd w:val="clear" w:color="auto" w:fill="D9D9D9" w:themeFill="background1" w:themeFillShade="D9"/>
          </w:tcPr>
          <w:p w14:paraId="40BD4B04" w14:textId="77777777" w:rsidR="00B20D4E" w:rsidRPr="00D07599" w:rsidRDefault="00B20D4E" w:rsidP="00A02678">
            <w:pPr>
              <w:pStyle w:val="BfNBody"/>
              <w:spacing w:afterLines="0" w:after="0"/>
              <w:jc w:val="center"/>
              <w:rPr>
                <w:b/>
              </w:rPr>
            </w:pPr>
            <w:r w:rsidRPr="00D07599">
              <w:rPr>
                <w:b/>
              </w:rPr>
              <w:t>Desirable</w:t>
            </w:r>
          </w:p>
        </w:tc>
      </w:tr>
      <w:tr w:rsidR="001D63BB" w:rsidRPr="00D07599" w14:paraId="68DF9110" w14:textId="77777777" w:rsidTr="7D6011B8">
        <w:tc>
          <w:tcPr>
            <w:tcW w:w="7792" w:type="dxa"/>
            <w:tcBorders>
              <w:top w:val="single" w:sz="4" w:space="0" w:color="auto"/>
              <w:left w:val="single" w:sz="4" w:space="0" w:color="auto"/>
              <w:bottom w:val="nil"/>
              <w:right w:val="single" w:sz="4" w:space="0" w:color="auto"/>
            </w:tcBorders>
          </w:tcPr>
          <w:p w14:paraId="77148409" w14:textId="47C11ACB" w:rsidR="001D63BB" w:rsidRPr="00D07599" w:rsidRDefault="001D63BB" w:rsidP="00951294">
            <w:pPr>
              <w:pStyle w:val="BfNBody"/>
            </w:pPr>
          </w:p>
        </w:tc>
        <w:tc>
          <w:tcPr>
            <w:tcW w:w="1275" w:type="dxa"/>
            <w:tcBorders>
              <w:top w:val="single" w:sz="4" w:space="0" w:color="auto"/>
              <w:left w:val="single" w:sz="4" w:space="0" w:color="auto"/>
              <w:bottom w:val="nil"/>
              <w:right w:val="single" w:sz="4" w:space="0" w:color="auto"/>
            </w:tcBorders>
          </w:tcPr>
          <w:p w14:paraId="691A5629" w14:textId="3E5B1854" w:rsidR="001D63BB" w:rsidRPr="00D07599" w:rsidRDefault="001D63BB" w:rsidP="001D63BB">
            <w:pPr>
              <w:pStyle w:val="BfNBody"/>
              <w:spacing w:afterLines="0" w:after="0"/>
              <w:jc w:val="center"/>
            </w:pPr>
          </w:p>
        </w:tc>
        <w:tc>
          <w:tcPr>
            <w:tcW w:w="1241" w:type="dxa"/>
            <w:tcBorders>
              <w:top w:val="single" w:sz="4" w:space="0" w:color="auto"/>
              <w:left w:val="single" w:sz="4" w:space="0" w:color="auto"/>
              <w:bottom w:val="nil"/>
              <w:right w:val="single" w:sz="4" w:space="0" w:color="auto"/>
            </w:tcBorders>
          </w:tcPr>
          <w:p w14:paraId="32685DB4" w14:textId="25CC838D" w:rsidR="001D63BB" w:rsidRPr="00D07599" w:rsidRDefault="001D63BB" w:rsidP="001D63BB">
            <w:pPr>
              <w:pStyle w:val="BfNBody"/>
              <w:spacing w:afterLines="0" w:after="0"/>
              <w:jc w:val="center"/>
            </w:pPr>
          </w:p>
        </w:tc>
      </w:tr>
      <w:tr w:rsidR="005F2300" w:rsidRPr="00D07599" w14:paraId="7C7BF2C2" w14:textId="77777777" w:rsidTr="7D6011B8">
        <w:tc>
          <w:tcPr>
            <w:tcW w:w="7792" w:type="dxa"/>
            <w:tcBorders>
              <w:top w:val="nil"/>
              <w:left w:val="single" w:sz="4" w:space="0" w:color="auto"/>
              <w:bottom w:val="nil"/>
              <w:right w:val="single" w:sz="4" w:space="0" w:color="auto"/>
            </w:tcBorders>
          </w:tcPr>
          <w:p w14:paraId="7D542E39" w14:textId="13EE8FB8" w:rsidR="005F2300" w:rsidRPr="00951294" w:rsidRDefault="005F2300" w:rsidP="00951294">
            <w:pPr>
              <w:pStyle w:val="BfNBody"/>
            </w:pPr>
            <w:r w:rsidRPr="00951294">
              <w:t>Excellent active listening skills</w:t>
            </w:r>
          </w:p>
        </w:tc>
        <w:tc>
          <w:tcPr>
            <w:tcW w:w="1275" w:type="dxa"/>
            <w:tcBorders>
              <w:top w:val="nil"/>
              <w:left w:val="single" w:sz="4" w:space="0" w:color="auto"/>
              <w:bottom w:val="nil"/>
              <w:right w:val="single" w:sz="4" w:space="0" w:color="auto"/>
            </w:tcBorders>
          </w:tcPr>
          <w:p w14:paraId="217E3081" w14:textId="5B8D0623" w:rsidR="005F2300" w:rsidRPr="00D07599" w:rsidRDefault="00D07599" w:rsidP="001D63BB">
            <w:pPr>
              <w:pStyle w:val="BfNBody"/>
              <w:spacing w:afterLines="0" w:after="0"/>
              <w:jc w:val="center"/>
            </w:pPr>
            <w:r w:rsidRPr="00D07599">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011778A5" w14:textId="77777777" w:rsidR="005F2300" w:rsidRPr="00D07599" w:rsidRDefault="005F2300" w:rsidP="001D63BB">
            <w:pPr>
              <w:pStyle w:val="BfNBody"/>
              <w:spacing w:afterLines="0" w:after="0"/>
              <w:jc w:val="center"/>
            </w:pPr>
          </w:p>
        </w:tc>
      </w:tr>
      <w:tr w:rsidR="005F2300" w:rsidRPr="00D07599" w14:paraId="416ACC1B" w14:textId="77777777" w:rsidTr="7D6011B8">
        <w:tc>
          <w:tcPr>
            <w:tcW w:w="7792" w:type="dxa"/>
            <w:tcBorders>
              <w:top w:val="nil"/>
              <w:left w:val="single" w:sz="4" w:space="0" w:color="auto"/>
              <w:bottom w:val="nil"/>
              <w:right w:val="single" w:sz="4" w:space="0" w:color="auto"/>
            </w:tcBorders>
          </w:tcPr>
          <w:p w14:paraId="1BC7ACD4" w14:textId="123130A7" w:rsidR="005F2300" w:rsidRPr="00951294" w:rsidRDefault="005F2300" w:rsidP="00951294">
            <w:pPr>
              <w:pStyle w:val="BfNBody"/>
            </w:pPr>
            <w:r w:rsidRPr="00951294">
              <w:t>Ability to work effectiv</w:t>
            </w:r>
            <w:r w:rsidR="003F1E5C">
              <w:t>ely with all colleagues, parents,</w:t>
            </w:r>
            <w:r w:rsidR="00951294" w:rsidRPr="00951294">
              <w:t xml:space="preserve"> members of the community</w:t>
            </w:r>
            <w:r w:rsidRPr="00951294">
              <w:t xml:space="preserve"> and Health Professionals</w:t>
            </w:r>
          </w:p>
        </w:tc>
        <w:tc>
          <w:tcPr>
            <w:tcW w:w="1275" w:type="dxa"/>
            <w:tcBorders>
              <w:top w:val="nil"/>
              <w:left w:val="single" w:sz="4" w:space="0" w:color="auto"/>
              <w:bottom w:val="nil"/>
              <w:right w:val="single" w:sz="4" w:space="0" w:color="auto"/>
            </w:tcBorders>
          </w:tcPr>
          <w:p w14:paraId="563DFC82" w14:textId="1DD62AD1" w:rsidR="005F2300" w:rsidRPr="00D07599" w:rsidRDefault="00D07599" w:rsidP="001D63BB">
            <w:pPr>
              <w:pStyle w:val="BfNBody"/>
              <w:spacing w:afterLines="0" w:after="0"/>
              <w:jc w:val="center"/>
            </w:pPr>
            <w:r w:rsidRPr="00D07599">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230CE99C" w14:textId="77777777" w:rsidR="005F2300" w:rsidRPr="00D07599" w:rsidRDefault="005F2300" w:rsidP="001D63BB">
            <w:pPr>
              <w:pStyle w:val="BfNBody"/>
              <w:spacing w:afterLines="0" w:after="0"/>
              <w:jc w:val="center"/>
            </w:pPr>
          </w:p>
        </w:tc>
      </w:tr>
      <w:tr w:rsidR="001D63BB" w:rsidRPr="00D07599" w14:paraId="08013DE4" w14:textId="77777777" w:rsidTr="7D6011B8">
        <w:tc>
          <w:tcPr>
            <w:tcW w:w="7792" w:type="dxa"/>
            <w:tcBorders>
              <w:top w:val="nil"/>
              <w:bottom w:val="nil"/>
              <w:right w:val="single" w:sz="4" w:space="0" w:color="auto"/>
            </w:tcBorders>
          </w:tcPr>
          <w:p w14:paraId="63CD0860" w14:textId="6A3C2DBE" w:rsidR="001D63BB" w:rsidRPr="00D07599" w:rsidRDefault="005F2300" w:rsidP="00951294">
            <w:pPr>
              <w:pStyle w:val="BfNBody"/>
            </w:pPr>
            <w:r w:rsidRPr="00951294">
              <w:t>Excellent written and oral communication skills for a variety of audiences</w:t>
            </w:r>
          </w:p>
        </w:tc>
        <w:tc>
          <w:tcPr>
            <w:tcW w:w="1275" w:type="dxa"/>
            <w:tcBorders>
              <w:top w:val="nil"/>
              <w:left w:val="single" w:sz="4" w:space="0" w:color="auto"/>
              <w:bottom w:val="nil"/>
              <w:right w:val="single" w:sz="4" w:space="0" w:color="auto"/>
            </w:tcBorders>
          </w:tcPr>
          <w:p w14:paraId="4BC7247D" w14:textId="722A933B" w:rsidR="001D63BB" w:rsidRPr="00D07599" w:rsidRDefault="001D63BB" w:rsidP="001D63BB">
            <w:pPr>
              <w:jc w:val="center"/>
              <w:rPr>
                <w:rFonts w:ascii="Museo Sans 500" w:hAnsi="Museo Sans 500"/>
              </w:rPr>
            </w:pPr>
          </w:p>
        </w:tc>
        <w:tc>
          <w:tcPr>
            <w:tcW w:w="1241" w:type="dxa"/>
            <w:tcBorders>
              <w:top w:val="nil"/>
              <w:left w:val="single" w:sz="4" w:space="0" w:color="auto"/>
              <w:bottom w:val="nil"/>
            </w:tcBorders>
          </w:tcPr>
          <w:p w14:paraId="31CFB28B" w14:textId="51875B3C" w:rsidR="001D63BB" w:rsidRPr="00D07599" w:rsidRDefault="00681830" w:rsidP="001D63BB">
            <w:pPr>
              <w:pStyle w:val="BfNBody"/>
              <w:spacing w:afterLines="0" w:after="0"/>
            </w:pPr>
            <w:r>
              <w:rPr>
                <w:rFonts w:ascii="Wingdings" w:eastAsia="Wingdings" w:hAnsi="Wingdings" w:cs="Wingdings"/>
              </w:rPr>
              <w:t></w:t>
            </w:r>
            <w:r>
              <w:rPr>
                <w:rFonts w:ascii="Wingdings" w:eastAsia="Wingdings" w:hAnsi="Wingdings" w:cs="Wingdings"/>
              </w:rPr>
              <w:t></w:t>
            </w:r>
            <w:r w:rsidRPr="00D07599">
              <w:rPr>
                <w:rFonts w:ascii="Wingdings" w:eastAsia="Wingdings" w:hAnsi="Wingdings" w:cs="Wingdings"/>
              </w:rPr>
              <w:t></w:t>
            </w:r>
          </w:p>
        </w:tc>
      </w:tr>
      <w:tr w:rsidR="00C65BE1" w:rsidRPr="00D07599" w14:paraId="06519A33" w14:textId="77777777" w:rsidTr="7D6011B8">
        <w:tc>
          <w:tcPr>
            <w:tcW w:w="7792" w:type="dxa"/>
            <w:tcBorders>
              <w:top w:val="nil"/>
              <w:bottom w:val="nil"/>
              <w:right w:val="single" w:sz="4" w:space="0" w:color="auto"/>
            </w:tcBorders>
          </w:tcPr>
          <w:p w14:paraId="2F2113B1" w14:textId="11163C70" w:rsidR="00C65BE1" w:rsidRPr="00D07599" w:rsidRDefault="005F2300" w:rsidP="00C65BE1">
            <w:pPr>
              <w:pStyle w:val="BfNBody"/>
            </w:pPr>
            <w:r w:rsidRPr="00951294">
              <w:lastRenderedPageBreak/>
              <w:t>Excellent interpersonal skills, including sensitivity to different perspectives, diplomacy and negotiating skills</w:t>
            </w:r>
          </w:p>
        </w:tc>
        <w:tc>
          <w:tcPr>
            <w:tcW w:w="1275" w:type="dxa"/>
            <w:tcBorders>
              <w:top w:val="nil"/>
              <w:left w:val="single" w:sz="4" w:space="0" w:color="auto"/>
              <w:bottom w:val="nil"/>
              <w:right w:val="single" w:sz="4" w:space="0" w:color="auto"/>
            </w:tcBorders>
          </w:tcPr>
          <w:p w14:paraId="22FD45EA" w14:textId="6D5C85D1" w:rsidR="00C65BE1" w:rsidRPr="00D07599" w:rsidRDefault="00D07599" w:rsidP="001D63BB">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696FEFDB" w14:textId="77777777" w:rsidR="00C65BE1" w:rsidRPr="00D07599" w:rsidRDefault="00C65BE1" w:rsidP="001D63BB">
            <w:pPr>
              <w:pStyle w:val="BfNBody"/>
              <w:spacing w:afterLines="0" w:after="0"/>
            </w:pPr>
          </w:p>
        </w:tc>
      </w:tr>
      <w:tr w:rsidR="00C65BE1" w:rsidRPr="00D07599" w14:paraId="376EB8ED" w14:textId="77777777" w:rsidTr="7D6011B8">
        <w:tc>
          <w:tcPr>
            <w:tcW w:w="7792" w:type="dxa"/>
            <w:tcBorders>
              <w:top w:val="nil"/>
              <w:bottom w:val="nil"/>
              <w:right w:val="single" w:sz="4" w:space="0" w:color="auto"/>
            </w:tcBorders>
          </w:tcPr>
          <w:p w14:paraId="2911FF2E" w14:textId="2916EFC8" w:rsidR="00C65BE1" w:rsidRPr="00951294" w:rsidRDefault="005F2300" w:rsidP="00951294">
            <w:pPr>
              <w:pStyle w:val="BfNBody"/>
            </w:pPr>
            <w:r w:rsidRPr="00951294">
              <w:t xml:space="preserve">Excellent organisational skills, including </w:t>
            </w:r>
            <w:r w:rsidR="003B2E1D" w:rsidRPr="00951294">
              <w:t xml:space="preserve">project management, </w:t>
            </w:r>
            <w:r w:rsidRPr="00951294">
              <w:t>prioritisation and time management skills</w:t>
            </w:r>
          </w:p>
        </w:tc>
        <w:tc>
          <w:tcPr>
            <w:tcW w:w="1275" w:type="dxa"/>
            <w:tcBorders>
              <w:top w:val="nil"/>
              <w:left w:val="single" w:sz="4" w:space="0" w:color="auto"/>
              <w:bottom w:val="nil"/>
              <w:right w:val="single" w:sz="4" w:space="0" w:color="auto"/>
            </w:tcBorders>
          </w:tcPr>
          <w:p w14:paraId="32776200" w14:textId="6581F103" w:rsidR="00C65BE1" w:rsidRPr="00D07599" w:rsidRDefault="00C65BE1" w:rsidP="001D63BB">
            <w:pPr>
              <w:jc w:val="center"/>
              <w:rPr>
                <w:rFonts w:ascii="Museo Sans 500" w:hAnsi="Museo Sans 500"/>
              </w:rPr>
            </w:pPr>
          </w:p>
        </w:tc>
        <w:tc>
          <w:tcPr>
            <w:tcW w:w="1241" w:type="dxa"/>
            <w:tcBorders>
              <w:top w:val="nil"/>
              <w:left w:val="single" w:sz="4" w:space="0" w:color="auto"/>
              <w:bottom w:val="nil"/>
            </w:tcBorders>
          </w:tcPr>
          <w:p w14:paraId="28F76F1F" w14:textId="16C6B272" w:rsidR="00C65BE1" w:rsidRPr="00D07599" w:rsidRDefault="00681830" w:rsidP="001D63BB">
            <w:pPr>
              <w:pStyle w:val="BfNBody"/>
              <w:spacing w:afterLines="0" w:after="0"/>
            </w:pPr>
            <w:r>
              <w:rPr>
                <w:rFonts w:ascii="Wingdings" w:eastAsia="Wingdings" w:hAnsi="Wingdings" w:cs="Wingdings"/>
              </w:rPr>
              <w:t></w:t>
            </w:r>
            <w:r>
              <w:rPr>
                <w:rFonts w:ascii="Wingdings" w:eastAsia="Wingdings" w:hAnsi="Wingdings" w:cs="Wingdings"/>
              </w:rPr>
              <w:t></w:t>
            </w:r>
            <w:r w:rsidRPr="00D07599">
              <w:rPr>
                <w:rFonts w:ascii="Wingdings" w:eastAsia="Wingdings" w:hAnsi="Wingdings" w:cs="Wingdings"/>
              </w:rPr>
              <w:t></w:t>
            </w:r>
          </w:p>
        </w:tc>
      </w:tr>
      <w:tr w:rsidR="00C65BE1" w:rsidRPr="00D07599" w14:paraId="6730691D" w14:textId="77777777" w:rsidTr="7D6011B8">
        <w:tc>
          <w:tcPr>
            <w:tcW w:w="7792" w:type="dxa"/>
            <w:tcBorders>
              <w:top w:val="nil"/>
              <w:bottom w:val="nil"/>
              <w:right w:val="single" w:sz="4" w:space="0" w:color="auto"/>
            </w:tcBorders>
          </w:tcPr>
          <w:p w14:paraId="6C4358CF" w14:textId="75E5004D" w:rsidR="00C65BE1" w:rsidRPr="00951294" w:rsidRDefault="28614BE6" w:rsidP="00951294">
            <w:pPr>
              <w:pStyle w:val="BfNBody"/>
            </w:pPr>
            <w:r>
              <w:t xml:space="preserve">IT skills (Word, Excel, </w:t>
            </w:r>
            <w:r w:rsidR="048EF7A6">
              <w:t>Outlook</w:t>
            </w:r>
            <w:r>
              <w:t>,</w:t>
            </w:r>
            <w:r w:rsidR="3644AE86">
              <w:t xml:space="preserve"> </w:t>
            </w:r>
            <w:r w:rsidR="00D608B9">
              <w:t>shared documents, video calling software – Zoom, Teams</w:t>
            </w:r>
            <w:r>
              <w:t xml:space="preserve"> and </w:t>
            </w:r>
            <w:r w:rsidR="7B8330B5">
              <w:t>I</w:t>
            </w:r>
            <w:r>
              <w:t>nternet)</w:t>
            </w:r>
          </w:p>
        </w:tc>
        <w:tc>
          <w:tcPr>
            <w:tcW w:w="1275" w:type="dxa"/>
            <w:tcBorders>
              <w:top w:val="nil"/>
              <w:left w:val="single" w:sz="4" w:space="0" w:color="auto"/>
              <w:bottom w:val="nil"/>
              <w:right w:val="single" w:sz="4" w:space="0" w:color="auto"/>
            </w:tcBorders>
          </w:tcPr>
          <w:p w14:paraId="6EB2E51F" w14:textId="2395E652" w:rsidR="00C65BE1" w:rsidRPr="00D07599" w:rsidRDefault="00C65BE1" w:rsidP="001D63BB">
            <w:pPr>
              <w:jc w:val="center"/>
              <w:rPr>
                <w:rFonts w:ascii="Museo Sans 500" w:hAnsi="Museo Sans 500"/>
              </w:rPr>
            </w:pPr>
          </w:p>
        </w:tc>
        <w:tc>
          <w:tcPr>
            <w:tcW w:w="1241" w:type="dxa"/>
            <w:tcBorders>
              <w:top w:val="nil"/>
              <w:left w:val="single" w:sz="4" w:space="0" w:color="auto"/>
              <w:bottom w:val="nil"/>
            </w:tcBorders>
          </w:tcPr>
          <w:p w14:paraId="600CD411" w14:textId="7A6B7AB6" w:rsidR="00C65BE1" w:rsidRPr="00D07599" w:rsidRDefault="00681830" w:rsidP="001D63BB">
            <w:pPr>
              <w:pStyle w:val="BfNBody"/>
              <w:spacing w:afterLines="0" w:after="0"/>
            </w:pPr>
            <w:r>
              <w:rPr>
                <w:rFonts w:ascii="Wingdings" w:eastAsia="Wingdings" w:hAnsi="Wingdings" w:cs="Wingdings"/>
              </w:rPr>
              <w:t></w:t>
            </w:r>
            <w:r>
              <w:rPr>
                <w:rFonts w:ascii="Wingdings" w:eastAsia="Wingdings" w:hAnsi="Wingdings" w:cs="Wingdings"/>
              </w:rPr>
              <w:t></w:t>
            </w:r>
            <w:r w:rsidRPr="00D07599">
              <w:rPr>
                <w:rFonts w:ascii="Wingdings" w:eastAsia="Wingdings" w:hAnsi="Wingdings" w:cs="Wingdings"/>
              </w:rPr>
              <w:t></w:t>
            </w:r>
          </w:p>
        </w:tc>
      </w:tr>
      <w:tr w:rsidR="00C65BE1" w:rsidRPr="00D07599" w14:paraId="029781AD" w14:textId="77777777" w:rsidTr="7D6011B8">
        <w:tc>
          <w:tcPr>
            <w:tcW w:w="7792" w:type="dxa"/>
            <w:tcBorders>
              <w:top w:val="nil"/>
              <w:bottom w:val="nil"/>
              <w:right w:val="single" w:sz="4" w:space="0" w:color="auto"/>
            </w:tcBorders>
          </w:tcPr>
          <w:p w14:paraId="3CEC6271" w14:textId="04181C77" w:rsidR="00C65BE1" w:rsidRPr="00951294" w:rsidRDefault="00C65BE1" w:rsidP="00951294">
            <w:pPr>
              <w:pStyle w:val="BfNBody"/>
            </w:pPr>
            <w:r w:rsidRPr="00951294">
              <w:t>Ability to research evidence-based information</w:t>
            </w:r>
          </w:p>
        </w:tc>
        <w:tc>
          <w:tcPr>
            <w:tcW w:w="1275" w:type="dxa"/>
            <w:tcBorders>
              <w:top w:val="nil"/>
              <w:left w:val="single" w:sz="4" w:space="0" w:color="auto"/>
              <w:bottom w:val="nil"/>
              <w:right w:val="single" w:sz="4" w:space="0" w:color="auto"/>
            </w:tcBorders>
          </w:tcPr>
          <w:p w14:paraId="5389649D" w14:textId="603C3D1E" w:rsidR="00C65BE1" w:rsidRPr="00D07599" w:rsidRDefault="00C65BE1" w:rsidP="001D63BB">
            <w:pPr>
              <w:jc w:val="center"/>
              <w:rPr>
                <w:rFonts w:ascii="Museo Sans 500" w:hAnsi="Museo Sans 500"/>
              </w:rPr>
            </w:pPr>
          </w:p>
        </w:tc>
        <w:tc>
          <w:tcPr>
            <w:tcW w:w="1241" w:type="dxa"/>
            <w:tcBorders>
              <w:top w:val="nil"/>
              <w:left w:val="single" w:sz="4" w:space="0" w:color="auto"/>
              <w:bottom w:val="nil"/>
            </w:tcBorders>
          </w:tcPr>
          <w:p w14:paraId="58E5CA87" w14:textId="47AF4A8A" w:rsidR="00C65BE1" w:rsidRPr="00D07599" w:rsidRDefault="00681830" w:rsidP="001D63BB">
            <w:pPr>
              <w:pStyle w:val="BfNBody"/>
              <w:spacing w:afterLines="0" w:after="0"/>
            </w:pPr>
            <w:r>
              <w:rPr>
                <w:rFonts w:ascii="Wingdings" w:eastAsia="Wingdings" w:hAnsi="Wingdings" w:cs="Wingdings"/>
              </w:rPr>
              <w:t></w:t>
            </w:r>
            <w:r>
              <w:rPr>
                <w:rFonts w:ascii="Wingdings" w:eastAsia="Wingdings" w:hAnsi="Wingdings" w:cs="Wingdings"/>
              </w:rPr>
              <w:t></w:t>
            </w:r>
            <w:r w:rsidRPr="00D07599">
              <w:rPr>
                <w:rFonts w:ascii="Wingdings" w:eastAsia="Wingdings" w:hAnsi="Wingdings" w:cs="Wingdings"/>
              </w:rPr>
              <w:t></w:t>
            </w:r>
          </w:p>
        </w:tc>
      </w:tr>
      <w:tr w:rsidR="00951294" w:rsidRPr="00D07599" w14:paraId="473A1AC6" w14:textId="77777777" w:rsidTr="7D6011B8">
        <w:tc>
          <w:tcPr>
            <w:tcW w:w="7792" w:type="dxa"/>
            <w:tcBorders>
              <w:top w:val="nil"/>
              <w:bottom w:val="nil"/>
              <w:right w:val="single" w:sz="4" w:space="0" w:color="auto"/>
            </w:tcBorders>
          </w:tcPr>
          <w:p w14:paraId="3BFC2ED3" w14:textId="00F8EC9D" w:rsidR="00951294" w:rsidRPr="00D07599" w:rsidRDefault="00951294" w:rsidP="00C65BE1">
            <w:pPr>
              <w:pStyle w:val="BfNBody"/>
            </w:pPr>
            <w:r w:rsidRPr="00951294">
              <w:t>‘Can-do’ attitude and evidence of delivering results</w:t>
            </w:r>
          </w:p>
        </w:tc>
        <w:tc>
          <w:tcPr>
            <w:tcW w:w="1275" w:type="dxa"/>
            <w:tcBorders>
              <w:top w:val="nil"/>
              <w:left w:val="single" w:sz="4" w:space="0" w:color="auto"/>
              <w:bottom w:val="nil"/>
              <w:right w:val="single" w:sz="4" w:space="0" w:color="auto"/>
            </w:tcBorders>
          </w:tcPr>
          <w:p w14:paraId="549D31F0" w14:textId="766787B1" w:rsidR="00951294" w:rsidRPr="00D07599" w:rsidRDefault="00951294" w:rsidP="00C65BE1">
            <w:pPr>
              <w:jc w:val="center"/>
              <w:rPr>
                <w:rFonts w:ascii="Wingdings" w:eastAsia="Wingdings" w:hAnsi="Wingdings" w:cs="Wingdings"/>
              </w:rPr>
            </w:pPr>
            <w:r w:rsidRPr="00D07599">
              <w:rPr>
                <w:rFonts w:ascii="Wingdings" w:eastAsia="Wingdings" w:hAnsi="Wingdings" w:cs="Wingdings"/>
              </w:rPr>
              <w:t></w:t>
            </w:r>
          </w:p>
        </w:tc>
        <w:tc>
          <w:tcPr>
            <w:tcW w:w="1241" w:type="dxa"/>
            <w:tcBorders>
              <w:top w:val="nil"/>
              <w:left w:val="single" w:sz="4" w:space="0" w:color="auto"/>
              <w:bottom w:val="nil"/>
            </w:tcBorders>
          </w:tcPr>
          <w:p w14:paraId="2D91A37F" w14:textId="77777777" w:rsidR="00951294" w:rsidRPr="00D07599" w:rsidRDefault="00951294" w:rsidP="00C65BE1">
            <w:pPr>
              <w:pStyle w:val="BfNBody"/>
              <w:spacing w:afterLines="0" w:after="0"/>
            </w:pPr>
          </w:p>
        </w:tc>
      </w:tr>
      <w:tr w:rsidR="00C65BE1" w:rsidRPr="00D07599" w14:paraId="514BABF2" w14:textId="77777777" w:rsidTr="7D6011B8">
        <w:tc>
          <w:tcPr>
            <w:tcW w:w="7792" w:type="dxa"/>
            <w:tcBorders>
              <w:top w:val="nil"/>
              <w:bottom w:val="single" w:sz="4" w:space="0" w:color="auto"/>
              <w:right w:val="single" w:sz="4" w:space="0" w:color="auto"/>
            </w:tcBorders>
          </w:tcPr>
          <w:p w14:paraId="3A063D74" w14:textId="56F448B1" w:rsidR="00C65BE1" w:rsidRPr="00D07599" w:rsidRDefault="00951294" w:rsidP="00681830">
            <w:pPr>
              <w:pStyle w:val="BfNBody"/>
            </w:pPr>
            <w:r w:rsidRPr="00951294">
              <w:t xml:space="preserve">Ability to travel </w:t>
            </w:r>
            <w:r w:rsidR="00681830">
              <w:t xml:space="preserve">to </w:t>
            </w:r>
            <w:proofErr w:type="spellStart"/>
            <w:r w:rsidR="00681830">
              <w:t>Normacot</w:t>
            </w:r>
            <w:proofErr w:type="spellEnd"/>
            <w:r w:rsidR="00681830">
              <w:t xml:space="preserve"> Family Hub</w:t>
            </w:r>
            <w:r w:rsidR="00C448F7">
              <w:t xml:space="preserve"> on Fridays</w:t>
            </w:r>
          </w:p>
        </w:tc>
        <w:tc>
          <w:tcPr>
            <w:tcW w:w="1275" w:type="dxa"/>
            <w:tcBorders>
              <w:top w:val="nil"/>
              <w:left w:val="single" w:sz="4" w:space="0" w:color="auto"/>
              <w:bottom w:val="single" w:sz="4" w:space="0" w:color="auto"/>
              <w:right w:val="single" w:sz="4" w:space="0" w:color="auto"/>
            </w:tcBorders>
          </w:tcPr>
          <w:p w14:paraId="1C706030" w14:textId="1839329D" w:rsidR="00C65BE1" w:rsidRPr="00D07599" w:rsidRDefault="00E90ABF" w:rsidP="00C65BE1">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single" w:sz="4" w:space="0" w:color="auto"/>
            </w:tcBorders>
          </w:tcPr>
          <w:p w14:paraId="1E26CB22" w14:textId="70FC403C" w:rsidR="00C65BE1" w:rsidRPr="00D07599" w:rsidRDefault="00C65BE1" w:rsidP="00951294">
            <w:pPr>
              <w:pStyle w:val="BfNBody"/>
              <w:spacing w:afterLines="0" w:after="0"/>
              <w:jc w:val="center"/>
            </w:pPr>
          </w:p>
        </w:tc>
      </w:tr>
    </w:tbl>
    <w:p w14:paraId="32AFFA91" w14:textId="77777777" w:rsidR="008946E0" w:rsidRPr="008946E0" w:rsidRDefault="008946E0" w:rsidP="008946E0">
      <w:pPr>
        <w:pStyle w:val="BfNBody"/>
      </w:pPr>
      <w:bookmarkStart w:id="0" w:name="_GoBack"/>
      <w:bookmarkEnd w:id="0"/>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516F6AC" w16cex:dateUtc="2020-12-14T10:41:01.523Z"/>
  <w16cex:commentExtensible w16cex:durableId="6F3ED22C" w16cex:dateUtc="2020-12-14T10:43:33.059Z"/>
  <w16cex:commentExtensible w16cex:durableId="4E73029B" w16cex:dateUtc="2020-12-14T10:47:01.396Z"/>
</w16cex:commentsExtensible>
</file>

<file path=word/commentsIds.xml><?xml version="1.0" encoding="utf-8"?>
<w16cid:commentsIds xmlns:mc="http://schemas.openxmlformats.org/markup-compatibility/2006" xmlns:w16cid="http://schemas.microsoft.com/office/word/2016/wordml/cid" mc:Ignorable="w16cid">
  <w16cid:commentId w16cid:paraId="765E384B" w16cid:durableId="0516F6AC"/>
  <w16cid:commentId w16cid:paraId="68106D00" w16cid:durableId="6F3ED22C"/>
  <w16cid:commentId w16cid:paraId="3CE1F446" w16cid:durableId="4E7302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3FBB5" w14:textId="77777777" w:rsidR="00611BCE" w:rsidRDefault="00611BCE" w:rsidP="001F7362">
      <w:pPr>
        <w:spacing w:after="0" w:line="240" w:lineRule="auto"/>
      </w:pPr>
      <w:r>
        <w:separator/>
      </w:r>
    </w:p>
  </w:endnote>
  <w:endnote w:type="continuationSeparator" w:id="0">
    <w:p w14:paraId="499B4D52" w14:textId="77777777" w:rsidR="00611BCE" w:rsidRDefault="00611BCE"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ree Rg">
    <w:altName w:val="Franklin Gothic Demi Cond"/>
    <w:panose1 w:val="02000806000000020004"/>
    <w:charset w:val="00"/>
    <w:family w:val="modern"/>
    <w:notTrueType/>
    <w:pitch w:val="variable"/>
    <w:sig w:usb0="A00000AF" w:usb1="5000205B" w:usb2="00000000" w:usb3="00000000" w:csb0="0000009B" w:csb1="00000000"/>
  </w:font>
  <w:font w:name="Museo Sans 500">
    <w:altName w:val="Times New Roman"/>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2A6" w14:textId="31E9AF90"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D07599">
      <w:rPr>
        <w:rFonts w:ascii="Museo Sans 500" w:hAnsi="Museo Sans 500" w:cs="Arial"/>
        <w:bCs/>
        <w:noProof/>
        <w:sz w:val="20"/>
        <w:szCs w:val="20"/>
      </w:rPr>
      <w:t>4</w:t>
    </w:r>
    <w:r w:rsidRPr="00015705">
      <w:rPr>
        <w:rFonts w:ascii="Museo Sans 500" w:hAnsi="Museo Sans 500" w:cs="Arial"/>
        <w:sz w:val="20"/>
        <w:szCs w:val="20"/>
      </w:rPr>
      <w:t xml:space="preserve"> of </w:t>
    </w:r>
    <w:r w:rsidR="00D07599">
      <w:rPr>
        <w:rFonts w:ascii="Museo Sans 500" w:hAnsi="Museo Sans 500" w:cs="Arial"/>
        <w:bCs/>
        <w:noProof/>
        <w:sz w:val="20"/>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C9D8" w14:textId="77777777" w:rsidR="002E5733" w:rsidRDefault="002E5733" w:rsidP="00804CBB">
    <w:pPr>
      <w:pStyle w:val="Footer"/>
      <w:tabs>
        <w:tab w:val="right" w:pos="8550"/>
      </w:tabs>
      <w:ind w:left="-284" w:right="-284" w:hanging="142"/>
      <w:rPr>
        <w:rFonts w:ascii="Museo Sans 500" w:hAnsi="Museo Sans 500" w:cs="Arial"/>
        <w:sz w:val="20"/>
        <w:szCs w:val="20"/>
      </w:rPr>
    </w:pPr>
  </w:p>
  <w:p w14:paraId="30F1A8EE" w14:textId="08A872FE" w:rsidR="00842F0E" w:rsidRPr="00804CBB" w:rsidRDefault="00015705" w:rsidP="00A714EF">
    <w:pPr>
      <w:pStyle w:val="Footer"/>
      <w:tabs>
        <w:tab w:val="left" w:pos="8222"/>
        <w:tab w:val="right" w:pos="8550"/>
      </w:tabs>
      <w:ind w:left="-284" w:right="-284" w:hanging="142"/>
      <w:rPr>
        <w:rFonts w:ascii="Museo Sans 500" w:hAnsi="Museo Sans 500" w:cs="Arial"/>
        <w:noProof/>
        <w:sz w:val="20"/>
        <w:szCs w:val="20"/>
      </w:rPr>
    </w:pPr>
    <w:r w:rsidRPr="00015705">
      <w:rPr>
        <w:rFonts w:ascii="Museo Sans 500" w:hAnsi="Museo Sans 500" w:cs="Arial"/>
        <w:noProof/>
        <w:sz w:val="20"/>
        <w:szCs w:val="20"/>
      </w:rPr>
      <w:t xml:space="preserve">Page </w:t>
    </w:r>
    <w:r w:rsidR="002D2BD0">
      <w:rPr>
        <w:rFonts w:ascii="Museo Sans 500" w:hAnsi="Museo Sans 500" w:cs="Arial"/>
        <w:bCs/>
        <w:noProof/>
        <w:sz w:val="20"/>
        <w:szCs w:val="20"/>
      </w:rPr>
      <w:t>1</w:t>
    </w:r>
    <w:r w:rsidRPr="00015705">
      <w:rPr>
        <w:rFonts w:ascii="Museo Sans 500" w:hAnsi="Museo Sans 500" w:cs="Arial"/>
        <w:noProof/>
        <w:sz w:val="20"/>
        <w:szCs w:val="20"/>
      </w:rPr>
      <w:t xml:space="preserve"> of </w:t>
    </w:r>
    <w:r w:rsidR="002D2BD0">
      <w:rPr>
        <w:rFonts w:ascii="Museo Sans 500" w:hAnsi="Museo Sans 500" w:cs="Arial"/>
        <w:bCs/>
        <w:noProof/>
        <w:sz w:val="20"/>
        <w:szCs w:val="20"/>
      </w:rPr>
      <w:t>1</w:t>
    </w:r>
    <w:r w:rsidR="00A714EF">
      <w:rPr>
        <w:rFonts w:ascii="Museo Sans 500" w:hAnsi="Museo Sans 500" w:cs="Arial"/>
        <w:noProof/>
        <w:sz w:val="20"/>
        <w:szCs w:val="20"/>
      </w:rPr>
      <w:tab/>
    </w:r>
    <w:r w:rsidR="00DF57D7">
      <w:rPr>
        <w:rFonts w:ascii="Museo Sans 500" w:hAnsi="Museo Sans 500" w:cs="Arial"/>
        <w:noProof/>
        <w:sz w:val="20"/>
        <w:szCs w:val="20"/>
      </w:rPr>
      <w:t>BfN_</w:t>
    </w:r>
    <w:r w:rsidR="002A5509">
      <w:rPr>
        <w:rFonts w:ascii="Museo Sans 500" w:hAnsi="Museo Sans 500" w:cs="Arial"/>
        <w:noProof/>
        <w:sz w:val="20"/>
        <w:szCs w:val="20"/>
      </w:rPr>
      <w:t>JD_BfPS_Birmingham389_070624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61E00" w14:textId="77777777" w:rsidR="00611BCE" w:rsidRDefault="00611BCE" w:rsidP="001F7362">
      <w:pPr>
        <w:spacing w:after="0" w:line="240" w:lineRule="auto"/>
      </w:pPr>
      <w:r>
        <w:separator/>
      </w:r>
    </w:p>
  </w:footnote>
  <w:footnote w:type="continuationSeparator" w:id="0">
    <w:p w14:paraId="5EDCD14D" w14:textId="77777777" w:rsidR="00611BCE" w:rsidRDefault="00611BCE"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8DB4" w14:textId="15101C2C"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w:t>
    </w:r>
    <w:r w:rsidR="00EF3B68">
      <w:rPr>
        <w:rFonts w:ascii="Museo Sans 500" w:hAnsi="Museo Sans 500"/>
        <w:b/>
        <w:sz w:val="17"/>
        <w:szCs w:val="17"/>
      </w:rP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849B"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BE0" w:rsidRPr="00E54911">
      <w:rPr>
        <w:rFonts w:ascii="Museo Sans 500" w:hAnsi="Museo Sans 500"/>
        <w:sz w:val="17"/>
        <w:szCs w:val="17"/>
      </w:rPr>
      <w:t>All correspondence to:</w:t>
    </w:r>
  </w:p>
  <w:p w14:paraId="213903E1"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144A306B" w:rsidR="003122B2" w:rsidRDefault="00F57BE0"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sidR="00EF3B68" w:rsidRPr="008E7682">
        <w:rPr>
          <w:rStyle w:val="Hyperlink"/>
          <w:rFonts w:ascii="Museo Sans 500" w:hAnsi="Museo Sans 500"/>
          <w:sz w:val="17"/>
          <w:szCs w:val="17"/>
        </w:rPr>
        <w:t>hr@breastfeedingnetwork.org.uk</w:t>
      </w:r>
    </w:hyperlink>
    <w:r>
      <w:rPr>
        <w:rFonts w:ascii="Museo Sans 500" w:hAnsi="Museo Sans 500"/>
        <w:sz w:val="17"/>
        <w:szCs w:val="17"/>
      </w:rPr>
      <w:t xml:space="preserve"> </w:t>
    </w:r>
  </w:p>
  <w:p w14:paraId="601B4BB0" w14:textId="77777777" w:rsidR="00E54911" w:rsidRDefault="00C448F7"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12338285" w14:textId="77777777" w:rsidR="007551B6" w:rsidRDefault="007551B6" w:rsidP="003122B2">
    <w:pPr>
      <w:pStyle w:val="Header"/>
    </w:pPr>
  </w:p>
  <w:p w14:paraId="5D22EB27"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4"/>
    <w:multiLevelType w:val="singleLevel"/>
    <w:tmpl w:val="00000004"/>
    <w:name w:val="WW8Num9"/>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5"/>
    <w:multiLevelType w:val="singleLevel"/>
    <w:tmpl w:val="00000005"/>
    <w:name w:val="WW8Num12"/>
    <w:lvl w:ilvl="0">
      <w:start w:val="1"/>
      <w:numFmt w:val="bullet"/>
      <w:lvlText w:val=""/>
      <w:lvlJc w:val="left"/>
      <w:pPr>
        <w:tabs>
          <w:tab w:val="num" w:pos="0"/>
        </w:tabs>
        <w:ind w:left="1800" w:hanging="360"/>
      </w:pPr>
      <w:rPr>
        <w:rFonts w:ascii="Symbol" w:hAnsi="Symbol" w:cs="Symbol" w:hint="default"/>
      </w:rPr>
    </w:lvl>
  </w:abstractNum>
  <w:abstractNum w:abstractNumId="3" w15:restartNumberingAfterBreak="0">
    <w:nsid w:val="00000006"/>
    <w:multiLevelType w:val="singleLevel"/>
    <w:tmpl w:val="00000006"/>
    <w:name w:val="WW8Num2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7"/>
    <w:multiLevelType w:val="singleLevel"/>
    <w:tmpl w:val="00000007"/>
    <w:name w:val="WW8Num30"/>
    <w:lvl w:ilvl="0">
      <w:start w:val="1"/>
      <w:numFmt w:val="bullet"/>
      <w:lvlText w:val=""/>
      <w:lvlJc w:val="left"/>
      <w:pPr>
        <w:tabs>
          <w:tab w:val="num" w:pos="720"/>
        </w:tabs>
        <w:ind w:left="720" w:hanging="360"/>
      </w:pPr>
      <w:rPr>
        <w:rFonts w:ascii="Symbol" w:hAnsi="Symbol" w:cs="Symbol" w:hint="default"/>
      </w:rPr>
    </w:lvl>
  </w:abstractNum>
  <w:abstractNum w:abstractNumId="5" w15:restartNumberingAfterBreak="0">
    <w:nsid w:val="00000008"/>
    <w:multiLevelType w:val="singleLevel"/>
    <w:tmpl w:val="00000008"/>
    <w:name w:val="WW8Num33"/>
    <w:lvl w:ilvl="0">
      <w:start w:val="1"/>
      <w:numFmt w:val="bullet"/>
      <w:lvlText w:val=""/>
      <w:lvlJc w:val="left"/>
      <w:pPr>
        <w:tabs>
          <w:tab w:val="num" w:pos="0"/>
        </w:tabs>
        <w:ind w:left="1998" w:hanging="360"/>
      </w:pPr>
      <w:rPr>
        <w:rFonts w:ascii="Symbol" w:hAnsi="Symbol" w:cs="Symbol" w:hint="default"/>
      </w:rPr>
    </w:lvl>
  </w:abstractNum>
  <w:abstractNum w:abstractNumId="6" w15:restartNumberingAfterBreak="0">
    <w:nsid w:val="4B5C4B38"/>
    <w:multiLevelType w:val="hybridMultilevel"/>
    <w:tmpl w:val="FB08024C"/>
    <w:lvl w:ilvl="0" w:tplc="FFFFFFFF">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21AB3"/>
    <w:rsid w:val="00033372"/>
    <w:rsid w:val="00037E19"/>
    <w:rsid w:val="000418C9"/>
    <w:rsid w:val="00050710"/>
    <w:rsid w:val="000827FC"/>
    <w:rsid w:val="00096B3A"/>
    <w:rsid w:val="000A64E0"/>
    <w:rsid w:val="000D475B"/>
    <w:rsid w:val="000D47E1"/>
    <w:rsid w:val="000E02F0"/>
    <w:rsid w:val="000E439D"/>
    <w:rsid w:val="000F1D6D"/>
    <w:rsid w:val="001137F0"/>
    <w:rsid w:val="00122769"/>
    <w:rsid w:val="0014207B"/>
    <w:rsid w:val="00144BC2"/>
    <w:rsid w:val="00145D86"/>
    <w:rsid w:val="001C1E73"/>
    <w:rsid w:val="001D1791"/>
    <w:rsid w:val="001D63BB"/>
    <w:rsid w:val="001F7362"/>
    <w:rsid w:val="00235AE1"/>
    <w:rsid w:val="00240A9B"/>
    <w:rsid w:val="002451A7"/>
    <w:rsid w:val="0027222D"/>
    <w:rsid w:val="00272626"/>
    <w:rsid w:val="00291D7F"/>
    <w:rsid w:val="002A4F0A"/>
    <w:rsid w:val="002A5509"/>
    <w:rsid w:val="002D0D6A"/>
    <w:rsid w:val="002D2BD0"/>
    <w:rsid w:val="002E5733"/>
    <w:rsid w:val="00302F04"/>
    <w:rsid w:val="003122B2"/>
    <w:rsid w:val="00317FF9"/>
    <w:rsid w:val="00325D8F"/>
    <w:rsid w:val="003344A6"/>
    <w:rsid w:val="00355306"/>
    <w:rsid w:val="00364420"/>
    <w:rsid w:val="00390971"/>
    <w:rsid w:val="003A0533"/>
    <w:rsid w:val="003B2E1D"/>
    <w:rsid w:val="003F1E5C"/>
    <w:rsid w:val="00406951"/>
    <w:rsid w:val="004448DE"/>
    <w:rsid w:val="00461DC1"/>
    <w:rsid w:val="00491EF4"/>
    <w:rsid w:val="004A0856"/>
    <w:rsid w:val="004A5A83"/>
    <w:rsid w:val="004E70CA"/>
    <w:rsid w:val="004E737B"/>
    <w:rsid w:val="00510195"/>
    <w:rsid w:val="00517CBB"/>
    <w:rsid w:val="005614DE"/>
    <w:rsid w:val="00561BA0"/>
    <w:rsid w:val="0058683B"/>
    <w:rsid w:val="00590F55"/>
    <w:rsid w:val="0059355C"/>
    <w:rsid w:val="005A4378"/>
    <w:rsid w:val="005C165B"/>
    <w:rsid w:val="005D07CA"/>
    <w:rsid w:val="005D2458"/>
    <w:rsid w:val="005F2300"/>
    <w:rsid w:val="005F2488"/>
    <w:rsid w:val="005F510F"/>
    <w:rsid w:val="00600CBC"/>
    <w:rsid w:val="006041CA"/>
    <w:rsid w:val="00611BCE"/>
    <w:rsid w:val="0062698A"/>
    <w:rsid w:val="006405C7"/>
    <w:rsid w:val="00640D84"/>
    <w:rsid w:val="006533CB"/>
    <w:rsid w:val="006724AD"/>
    <w:rsid w:val="00673056"/>
    <w:rsid w:val="0067470B"/>
    <w:rsid w:val="00681830"/>
    <w:rsid w:val="006B1BCF"/>
    <w:rsid w:val="006C498F"/>
    <w:rsid w:val="006F7C0D"/>
    <w:rsid w:val="00700B8B"/>
    <w:rsid w:val="0070522D"/>
    <w:rsid w:val="00711216"/>
    <w:rsid w:val="00715A7A"/>
    <w:rsid w:val="00730F2D"/>
    <w:rsid w:val="007551B6"/>
    <w:rsid w:val="007570B1"/>
    <w:rsid w:val="0079281F"/>
    <w:rsid w:val="007B61A2"/>
    <w:rsid w:val="007D4FE9"/>
    <w:rsid w:val="007F3BE9"/>
    <w:rsid w:val="00800711"/>
    <w:rsid w:val="00804CBB"/>
    <w:rsid w:val="00842F0E"/>
    <w:rsid w:val="00845F8D"/>
    <w:rsid w:val="0086527E"/>
    <w:rsid w:val="008722CE"/>
    <w:rsid w:val="008747BA"/>
    <w:rsid w:val="008946E0"/>
    <w:rsid w:val="008B237C"/>
    <w:rsid w:val="008B387F"/>
    <w:rsid w:val="008C7F9E"/>
    <w:rsid w:val="008D122F"/>
    <w:rsid w:val="008D2047"/>
    <w:rsid w:val="00900B1B"/>
    <w:rsid w:val="00907BDC"/>
    <w:rsid w:val="00913D3A"/>
    <w:rsid w:val="00933345"/>
    <w:rsid w:val="00942149"/>
    <w:rsid w:val="00947106"/>
    <w:rsid w:val="00951294"/>
    <w:rsid w:val="00982DC1"/>
    <w:rsid w:val="009868D6"/>
    <w:rsid w:val="00987940"/>
    <w:rsid w:val="009A006B"/>
    <w:rsid w:val="009E3BBB"/>
    <w:rsid w:val="00A12394"/>
    <w:rsid w:val="00A714EF"/>
    <w:rsid w:val="00A92F7F"/>
    <w:rsid w:val="00AB6032"/>
    <w:rsid w:val="00AB728C"/>
    <w:rsid w:val="00AC421B"/>
    <w:rsid w:val="00AD2F2B"/>
    <w:rsid w:val="00AD3265"/>
    <w:rsid w:val="00AD3905"/>
    <w:rsid w:val="00AF52A4"/>
    <w:rsid w:val="00B00BAC"/>
    <w:rsid w:val="00B20D4E"/>
    <w:rsid w:val="00B43438"/>
    <w:rsid w:val="00B625C2"/>
    <w:rsid w:val="00B960AD"/>
    <w:rsid w:val="00BA5CD9"/>
    <w:rsid w:val="00BD73C7"/>
    <w:rsid w:val="00BE339A"/>
    <w:rsid w:val="00C03263"/>
    <w:rsid w:val="00C12B63"/>
    <w:rsid w:val="00C166D2"/>
    <w:rsid w:val="00C22DAC"/>
    <w:rsid w:val="00C3499F"/>
    <w:rsid w:val="00C448F7"/>
    <w:rsid w:val="00C65BE1"/>
    <w:rsid w:val="00C71EA5"/>
    <w:rsid w:val="00C97338"/>
    <w:rsid w:val="00CD4562"/>
    <w:rsid w:val="00CE7E79"/>
    <w:rsid w:val="00D07599"/>
    <w:rsid w:val="00D22320"/>
    <w:rsid w:val="00D608B9"/>
    <w:rsid w:val="00D72F13"/>
    <w:rsid w:val="00D82F94"/>
    <w:rsid w:val="00DB0D68"/>
    <w:rsid w:val="00DF32FD"/>
    <w:rsid w:val="00DF57D7"/>
    <w:rsid w:val="00E270F9"/>
    <w:rsid w:val="00E334F5"/>
    <w:rsid w:val="00E3629F"/>
    <w:rsid w:val="00E45E10"/>
    <w:rsid w:val="00E54911"/>
    <w:rsid w:val="00E90ABF"/>
    <w:rsid w:val="00EA6BD1"/>
    <w:rsid w:val="00EB55EF"/>
    <w:rsid w:val="00ED3346"/>
    <w:rsid w:val="00EF3B68"/>
    <w:rsid w:val="00F32C68"/>
    <w:rsid w:val="00F353FA"/>
    <w:rsid w:val="00F56D3D"/>
    <w:rsid w:val="00F57BE0"/>
    <w:rsid w:val="00FB2DB6"/>
    <w:rsid w:val="00FC6DBE"/>
    <w:rsid w:val="00FD552E"/>
    <w:rsid w:val="01CA29DF"/>
    <w:rsid w:val="02F28845"/>
    <w:rsid w:val="038513A0"/>
    <w:rsid w:val="048EF7A6"/>
    <w:rsid w:val="05731124"/>
    <w:rsid w:val="0A62C3BE"/>
    <w:rsid w:val="10A781EA"/>
    <w:rsid w:val="10DCF983"/>
    <w:rsid w:val="120F932F"/>
    <w:rsid w:val="130CE9E7"/>
    <w:rsid w:val="15DC9644"/>
    <w:rsid w:val="171039B2"/>
    <w:rsid w:val="1B506904"/>
    <w:rsid w:val="1DBEE675"/>
    <w:rsid w:val="1E230481"/>
    <w:rsid w:val="21768360"/>
    <w:rsid w:val="21FAB582"/>
    <w:rsid w:val="2276423D"/>
    <w:rsid w:val="2815C3AF"/>
    <w:rsid w:val="28614BE6"/>
    <w:rsid w:val="29B19410"/>
    <w:rsid w:val="2A5242E2"/>
    <w:rsid w:val="32695C2E"/>
    <w:rsid w:val="3644AE86"/>
    <w:rsid w:val="37AFF9FC"/>
    <w:rsid w:val="38612B32"/>
    <w:rsid w:val="42A842E9"/>
    <w:rsid w:val="4AE079BE"/>
    <w:rsid w:val="512FA544"/>
    <w:rsid w:val="5147E031"/>
    <w:rsid w:val="544E1DA9"/>
    <w:rsid w:val="572FBC87"/>
    <w:rsid w:val="59218ECC"/>
    <w:rsid w:val="59931AA9"/>
    <w:rsid w:val="5ABD5F2D"/>
    <w:rsid w:val="5C9CF78D"/>
    <w:rsid w:val="62DFD748"/>
    <w:rsid w:val="64734BE8"/>
    <w:rsid w:val="660F1C49"/>
    <w:rsid w:val="670E9AC6"/>
    <w:rsid w:val="72CD5A05"/>
    <w:rsid w:val="7927BEF5"/>
    <w:rsid w:val="7A7098AE"/>
    <w:rsid w:val="7B8330B5"/>
    <w:rsid w:val="7D6011B8"/>
    <w:rsid w:val="7D9CC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1"/>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paragraph" w:styleId="BalloonText">
    <w:name w:val="Balloon Text"/>
    <w:basedOn w:val="Normal"/>
    <w:link w:val="BalloonTextChar"/>
    <w:uiPriority w:val="99"/>
    <w:semiHidden/>
    <w:unhideWhenUsed/>
    <w:rsid w:val="001C1E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E73"/>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451A7"/>
    <w:rPr>
      <w:b/>
      <w:bCs/>
    </w:rPr>
  </w:style>
  <w:style w:type="character" w:customStyle="1" w:styleId="CommentSubjectChar">
    <w:name w:val="Comment Subject Char"/>
    <w:basedOn w:val="CommentTextChar"/>
    <w:link w:val="CommentSubject"/>
    <w:uiPriority w:val="99"/>
    <w:semiHidden/>
    <w:rsid w:val="002451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506a4d2d63f34e9d" Type="http://schemas.microsoft.com/office/2016/09/relationships/commentsIds" Target="commentsIds.xml"/><Relationship Id="Rd4c25c429665417d"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mailto:hr@breastfeedingnetwork.org.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3809b51-e54d-4916-861e-d5f379410935">
      <UserInfo>
        <DisplayName>Kirstin Worsley</DisplayName>
        <AccountId>1052</AccountId>
        <AccountType/>
      </UserInfo>
      <UserInfo>
        <DisplayName>Julie Muir</DisplayName>
        <AccountId>219</AccountId>
        <AccountType/>
      </UserInfo>
      <UserInfo>
        <DisplayName>Recruitment</DisplayName>
        <AccountId>394</AccountId>
        <AccountType/>
      </UserInfo>
    </SharedWithUsers>
    <_activity xmlns="5ff5a3f7-b758-406a-8eb1-d721615204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E95D93D8DE8F4689C13C1B8D834997" ma:contentTypeVersion="18" ma:contentTypeDescription="Create a new document." ma:contentTypeScope="" ma:versionID="9850b675daa8f5207098550393e058a2">
  <xsd:schema xmlns:xsd="http://www.w3.org/2001/XMLSchema" xmlns:xs="http://www.w3.org/2001/XMLSchema" xmlns:p="http://schemas.microsoft.com/office/2006/metadata/properties" xmlns:ns3="5ff5a3f7-b758-406a-8eb1-d721615204d1" xmlns:ns4="d3809b51-e54d-4916-861e-d5f379410935" targetNamespace="http://schemas.microsoft.com/office/2006/metadata/properties" ma:root="true" ma:fieldsID="12a230a012a7455b999af80cac9b72d4" ns3:_="" ns4:_="">
    <xsd:import namespace="5ff5a3f7-b758-406a-8eb1-d721615204d1"/>
    <xsd:import namespace="d3809b51-e54d-4916-861e-d5f37941093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5a3f7-b758-406a-8eb1-d72161520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809b51-e54d-4916-861e-d5f37941093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85926EBA-925F-45E9-88D7-B3D033F149A8}">
  <ds:schemaRefs>
    <ds:schemaRef ds:uri="http://www.w3.org/XML/1998/namespace"/>
    <ds:schemaRef ds:uri="http://purl.org/dc/dcmitype/"/>
    <ds:schemaRef ds:uri="http://schemas.microsoft.com/office/2006/metadata/properties"/>
    <ds:schemaRef ds:uri="http://purl.org/dc/terms/"/>
    <ds:schemaRef ds:uri="5ff5a3f7-b758-406a-8eb1-d721615204d1"/>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d3809b51-e54d-4916-861e-d5f379410935"/>
  </ds:schemaRefs>
</ds:datastoreItem>
</file>

<file path=customXml/itemProps3.xml><?xml version="1.0" encoding="utf-8"?>
<ds:datastoreItem xmlns:ds="http://schemas.openxmlformats.org/officeDocument/2006/customXml" ds:itemID="{6E32F4A5-A6A0-49A6-8BEA-3FE9915B9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5a3f7-b758-406a-8eb1-d721615204d1"/>
    <ds:schemaRef ds:uri="d3809b51-e54d-4916-861e-d5f379410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855085-5562-487F-9B43-A0F8E93A6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1014</Words>
  <Characters>5255</Characters>
  <Application>Microsoft Office Word</Application>
  <DocSecurity>4</DocSecurity>
  <Lines>250</Lines>
  <Paragraphs>174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Nikki</cp:lastModifiedBy>
  <cp:revision>2</cp:revision>
  <dcterms:created xsi:type="dcterms:W3CDTF">2025-05-01T16:43:00Z</dcterms:created>
  <dcterms:modified xsi:type="dcterms:W3CDTF">2025-05-01T16:43:00Z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0x010100B3E95D93D8DE8F4689C13C1B8D834997</vt:lpwstr>
  </property>
  <property fmtid="{D5CDD505-2E9C-101B-9397-08002B2CF9AE}" pid="3" name="MediaServiceImageTags">
    <vt:lpwstr/>
  </property>
</Properties>
</file>